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56" w:rsidRPr="00136F56" w:rsidRDefault="00136F56" w:rsidP="00136F56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АДМИНИСТРАЦИЯ МЕЛЕТСКОГО СЕЛЬСКОГО ПОСЕЛЕНИЯ</w:t>
      </w:r>
    </w:p>
    <w:p w:rsidR="00136F56" w:rsidRPr="00136F56" w:rsidRDefault="00136F56" w:rsidP="00136F56">
      <w:pPr>
        <w:spacing w:before="102" w:after="0" w:line="240" w:lineRule="auto"/>
        <w:ind w:firstLine="4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МАЛМЫЖСКОГО РАЙОНА КИРОВСКОЙ ОБЛАСТИ</w:t>
      </w:r>
    </w:p>
    <w:p w:rsidR="00136F56" w:rsidRPr="00136F56" w:rsidRDefault="00136F56" w:rsidP="00136F56">
      <w:pPr>
        <w:spacing w:before="102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56" w:rsidRPr="00136F56" w:rsidRDefault="00136F56" w:rsidP="00136F56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136F56" w:rsidRPr="00136F56" w:rsidRDefault="00136F56" w:rsidP="00136F56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56" w:rsidRPr="00136F56" w:rsidRDefault="00136F56" w:rsidP="00136F56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04.07.2024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  </w:t>
      </w:r>
      <w:r w:rsidRPr="00136F56">
        <w:rPr>
          <w:rFonts w:ascii="Times New Roman" w:eastAsia="Times New Roman" w:hAnsi="Times New Roman" w:cs="Times New Roman"/>
          <w:sz w:val="27"/>
          <w:szCs w:val="27"/>
          <w:lang w:eastAsia="ru-RU"/>
        </w:rPr>
        <w:t>№ 29</w:t>
      </w:r>
    </w:p>
    <w:p w:rsidR="00136F56" w:rsidRPr="00136F56" w:rsidRDefault="00136F56" w:rsidP="00136F56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7"/>
          <w:szCs w:val="27"/>
          <w:lang w:eastAsia="ru-RU"/>
        </w:rPr>
        <w:t>д. Мелеть</w:t>
      </w:r>
    </w:p>
    <w:p w:rsidR="00136F56" w:rsidRPr="00136F56" w:rsidRDefault="00136F56" w:rsidP="00136F56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56" w:rsidRPr="00136F56" w:rsidRDefault="00136F56" w:rsidP="00136F56">
      <w:pPr>
        <w:spacing w:before="100" w:beforeAutospacing="1" w:after="2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 утверждении муниципальной программы </w:t>
      </w:r>
    </w:p>
    <w:p w:rsidR="00136F56" w:rsidRPr="00136F56" w:rsidRDefault="00136F56" w:rsidP="00136F56">
      <w:pPr>
        <w:spacing w:before="100" w:beforeAutospacing="1" w:after="2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«Охрана земель муниципального образования </w:t>
      </w:r>
      <w:proofErr w:type="spellStart"/>
      <w:r w:rsidRPr="00136F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Мелетского</w:t>
      </w:r>
      <w:proofErr w:type="spellEnd"/>
      <w:r w:rsidRPr="00136F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сельского поселения </w:t>
      </w:r>
      <w:proofErr w:type="spellStart"/>
      <w:r w:rsidRPr="00136F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Малмыжского</w:t>
      </w:r>
      <w:proofErr w:type="spellEnd"/>
      <w:r w:rsidRPr="00136F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Кировской области на 2024-2028»</w:t>
      </w:r>
    </w:p>
    <w:p w:rsidR="00136F56" w:rsidRPr="00136F56" w:rsidRDefault="00136F56" w:rsidP="00136F56">
      <w:pPr>
        <w:shd w:val="clear" w:color="auto" w:fill="FFFFFF"/>
        <w:spacing w:before="193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56" w:rsidRPr="00136F56" w:rsidRDefault="00136F56" w:rsidP="00136F56">
      <w:pPr>
        <w:shd w:val="clear" w:color="auto" w:fill="FFFFFF"/>
        <w:spacing w:before="193" w:after="1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ст. 11, 12 Земельного кодекса РФ, Федерального закона от 06.10.2003 года № 131-ФЗ "Об общих принципах организации местного самоуправления в Российской Федерации", администрация </w:t>
      </w:r>
      <w:proofErr w:type="spellStart"/>
      <w:r w:rsidRPr="00136F5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Мелетского</w:t>
      </w:r>
      <w:proofErr w:type="spellEnd"/>
      <w:r w:rsidRPr="00136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</w:t>
      </w:r>
      <w:proofErr w:type="spellStart"/>
      <w:r w:rsidRPr="00136F56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Малмыжского</w:t>
      </w:r>
      <w:proofErr w:type="spellEnd"/>
      <w:r w:rsidRPr="00136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Кировской области </w:t>
      </w:r>
      <w:r w:rsidRPr="00136F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ПОСТАНОВЛЯЕТ: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Утвердить Программу «Охрана земель муниципального образования </w:t>
      </w:r>
      <w:proofErr w:type="spellStart"/>
      <w:r w:rsidRPr="00136F5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Мелетского</w:t>
      </w:r>
      <w:proofErr w:type="spellEnd"/>
      <w:r w:rsidRPr="00136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</w:t>
      </w:r>
      <w:proofErr w:type="spellStart"/>
      <w:r w:rsidRPr="00136F56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Малмыжского</w:t>
      </w:r>
      <w:proofErr w:type="spellEnd"/>
      <w:r w:rsidRPr="00136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Кировской области на 2024-2028 годы», согласно приложению № 1.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7"/>
          <w:szCs w:val="27"/>
          <w:lang w:eastAsia="ru-RU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136F56" w:rsidRPr="00136F56" w:rsidRDefault="00136F56" w:rsidP="00136F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Опубликовать настоящее постановление в Информационном бюллетене органов местного самоуправления и на официальном сайте </w:t>
      </w:r>
      <w:proofErr w:type="spellStart"/>
      <w:r w:rsidRPr="00136F5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Мелетского</w:t>
      </w:r>
      <w:proofErr w:type="spellEnd"/>
      <w:r w:rsidRPr="00136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</w:t>
      </w:r>
      <w:proofErr w:type="spellStart"/>
      <w:r w:rsidRPr="00136F56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Малмыжского</w:t>
      </w:r>
      <w:proofErr w:type="spellEnd"/>
      <w:r w:rsidRPr="00136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Кировской области.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gramStart"/>
      <w:r w:rsidRPr="00136F5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136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Настоящее постановление вступает в силу с момента его официального опубликования. </w:t>
      </w:r>
    </w:p>
    <w:p w:rsidR="00136F56" w:rsidRPr="00136F56" w:rsidRDefault="00136F56" w:rsidP="00136F56">
      <w:pPr>
        <w:shd w:val="clear" w:color="auto" w:fill="FFFFFF"/>
        <w:spacing w:before="193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56" w:rsidRPr="00136F56" w:rsidRDefault="00136F56" w:rsidP="00136F56">
      <w:pPr>
        <w:shd w:val="clear" w:color="auto" w:fill="FFFFFF"/>
        <w:spacing w:before="193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56" w:rsidRPr="00136F56" w:rsidRDefault="00136F56" w:rsidP="00136F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proofErr w:type="spellStart"/>
      <w:r w:rsidRPr="00136F5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Мелетского</w:t>
      </w:r>
      <w:proofErr w:type="spellEnd"/>
    </w:p>
    <w:p w:rsidR="00136F56" w:rsidRPr="00136F56" w:rsidRDefault="00136F56" w:rsidP="00136F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136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О.М.Сметанина </w:t>
      </w:r>
    </w:p>
    <w:p w:rsidR="00136F56" w:rsidRPr="00136F56" w:rsidRDefault="00136F56" w:rsidP="00136F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56" w:rsidRPr="00136F56" w:rsidRDefault="00136F56" w:rsidP="00136F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56" w:rsidRPr="00136F56" w:rsidRDefault="00136F56" w:rsidP="00136F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56" w:rsidRPr="00136F56" w:rsidRDefault="00136F56" w:rsidP="00136F56">
      <w:pPr>
        <w:shd w:val="clear" w:color="auto" w:fill="FFFFFF"/>
        <w:spacing w:before="193" w:after="19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№1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Мелетского</w:t>
      </w:r>
      <w:proofErr w:type="spellEnd"/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04.07.2024 № 29</w:t>
      </w:r>
    </w:p>
    <w:p w:rsidR="00136F56" w:rsidRPr="00136F56" w:rsidRDefault="00136F56" w:rsidP="00136F56">
      <w:pPr>
        <w:shd w:val="clear" w:color="auto" w:fill="FFFFFF"/>
        <w:spacing w:before="193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F56" w:rsidRPr="00136F56" w:rsidRDefault="00136F56" w:rsidP="00136F56">
      <w:pPr>
        <w:shd w:val="clear" w:color="auto" w:fill="FFFFFF"/>
        <w:spacing w:before="193" w:after="19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МУНИЦИПАЛЬНАЯ ПРОГРАММА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«Охрана земель муниципального образования </w:t>
      </w:r>
      <w:proofErr w:type="spellStart"/>
      <w:r w:rsidRPr="00136F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Мелетского</w:t>
      </w:r>
      <w:proofErr w:type="spellEnd"/>
      <w:r w:rsidRPr="00136F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</w:t>
      </w:r>
      <w:proofErr w:type="spellStart"/>
      <w:r w:rsidRPr="00136F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Малмыжского</w:t>
      </w:r>
      <w:proofErr w:type="spellEnd"/>
      <w:r w:rsidRPr="00136F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Кировской области на 2024-2028 годы»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ПАСПОРТ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 программы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«Охрана земель муниципального образования </w:t>
      </w:r>
      <w:proofErr w:type="spellStart"/>
      <w:r w:rsidRPr="00136F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Мелетского</w:t>
      </w:r>
      <w:proofErr w:type="spellEnd"/>
      <w:r w:rsidRPr="00136F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</w:t>
      </w:r>
      <w:proofErr w:type="spellStart"/>
      <w:r w:rsidRPr="00136F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Малмыжского</w:t>
      </w:r>
      <w:proofErr w:type="spellEnd"/>
      <w:r w:rsidRPr="00136F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Кировской области на 2024-2028 годы</w:t>
      </w:r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tbl>
      <w:tblPr>
        <w:tblW w:w="940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F8FAFB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21"/>
        <w:gridCol w:w="6884"/>
      </w:tblGrid>
      <w:tr w:rsidR="00136F56" w:rsidRPr="00136F56" w:rsidTr="00136F56">
        <w:trPr>
          <w:tblCellSpacing w:w="0" w:type="dxa"/>
        </w:trPr>
        <w:tc>
          <w:tcPr>
            <w:tcW w:w="24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«Охрана земель муниципального образования </w:t>
            </w:r>
            <w:proofErr w:type="spellStart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Мелетского</w:t>
            </w:r>
            <w:proofErr w:type="spellEnd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 на 2024-2028 годы» </w:t>
            </w:r>
          </w:p>
          <w:p w:rsidR="00136F56" w:rsidRPr="00136F56" w:rsidRDefault="00136F56" w:rsidP="00136F56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по тексту – Программа)</w:t>
            </w:r>
          </w:p>
        </w:tc>
      </w:tr>
      <w:tr w:rsidR="00136F56" w:rsidRPr="00136F56" w:rsidTr="00136F56">
        <w:trPr>
          <w:tblCellSpacing w:w="0" w:type="dxa"/>
        </w:trPr>
        <w:tc>
          <w:tcPr>
            <w:tcW w:w="24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6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Мелетского</w:t>
            </w:r>
            <w:proofErr w:type="spellEnd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</w:tr>
      <w:tr w:rsidR="00136F56" w:rsidRPr="00136F56" w:rsidTr="00136F56">
        <w:trPr>
          <w:tblCellSpacing w:w="0" w:type="dxa"/>
        </w:trPr>
        <w:tc>
          <w:tcPr>
            <w:tcW w:w="24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Мелетского</w:t>
            </w:r>
            <w:proofErr w:type="spellEnd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</w:tr>
      <w:tr w:rsidR="00136F56" w:rsidRPr="00136F56" w:rsidTr="00136F56">
        <w:trPr>
          <w:tblCellSpacing w:w="0" w:type="dxa"/>
        </w:trPr>
        <w:tc>
          <w:tcPr>
            <w:tcW w:w="24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Программы</w:t>
            </w:r>
          </w:p>
        </w:tc>
        <w:tc>
          <w:tcPr>
            <w:tcW w:w="6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прав граждан на благоприятную окружающую среду;</w:t>
            </w:r>
          </w:p>
          <w:p w:rsidR="00136F56" w:rsidRPr="00136F56" w:rsidRDefault="00136F56" w:rsidP="00136F56">
            <w:pPr>
              <w:shd w:val="clear" w:color="auto" w:fill="FFFFFF"/>
              <w:spacing w:before="193"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136F56" w:rsidRPr="00136F56" w:rsidRDefault="00136F56" w:rsidP="00136F56">
            <w:pPr>
              <w:shd w:val="clear" w:color="auto" w:fill="FFFFFF"/>
              <w:spacing w:before="193"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развития природных процессов, оказывающих негативное воздействие на состояние земель (подтопление, эрозия почв и др.);</w:t>
            </w:r>
          </w:p>
          <w:p w:rsidR="00136F56" w:rsidRPr="00136F56" w:rsidRDefault="00136F56" w:rsidP="00136F56">
            <w:pPr>
              <w:shd w:val="clear" w:color="auto" w:fill="FFFFFF"/>
              <w:spacing w:before="193"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улучшения и восстановления земель, подвергшихся негативному (вредному) воздействию </w:t>
            </w: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хозяйственной деятельности и природных процессов;</w:t>
            </w:r>
          </w:p>
          <w:p w:rsidR="00136F56" w:rsidRPr="00136F56" w:rsidRDefault="00136F56" w:rsidP="00136F56">
            <w:pPr>
              <w:shd w:val="clear" w:color="auto" w:fill="FFFFFF"/>
              <w:spacing w:before="193"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предотвращение загрязнения окружающей среды в результате ведения хозяйственной и иной деятельности на земельных участках; </w:t>
            </w:r>
          </w:p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плодородия земель</w:t>
            </w:r>
          </w:p>
        </w:tc>
      </w:tr>
      <w:tr w:rsidR="00136F56" w:rsidRPr="00136F56" w:rsidTr="00136F56">
        <w:trPr>
          <w:tblCellSpacing w:w="0" w:type="dxa"/>
        </w:trPr>
        <w:tc>
          <w:tcPr>
            <w:tcW w:w="24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задачи Программы</w:t>
            </w:r>
          </w:p>
        </w:tc>
        <w:tc>
          <w:tcPr>
            <w:tcW w:w="6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рационального использования и охраны земель;</w:t>
            </w:r>
          </w:p>
          <w:p w:rsidR="00136F56" w:rsidRPr="00136F56" w:rsidRDefault="00136F56" w:rsidP="00136F56">
            <w:pPr>
              <w:shd w:val="clear" w:color="auto" w:fill="FFFFFF"/>
              <w:spacing w:before="193"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восстановление зеленых насаждений;</w:t>
            </w:r>
          </w:p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земель</w:t>
            </w:r>
          </w:p>
        </w:tc>
      </w:tr>
      <w:tr w:rsidR="00136F56" w:rsidRPr="00136F56" w:rsidTr="00136F56">
        <w:trPr>
          <w:tblCellSpacing w:w="0" w:type="dxa"/>
        </w:trPr>
        <w:tc>
          <w:tcPr>
            <w:tcW w:w="24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 годы</w:t>
            </w:r>
          </w:p>
        </w:tc>
      </w:tr>
      <w:tr w:rsidR="00136F56" w:rsidRPr="00136F56" w:rsidTr="00136F56">
        <w:trPr>
          <w:tblCellSpacing w:w="0" w:type="dxa"/>
        </w:trPr>
        <w:tc>
          <w:tcPr>
            <w:tcW w:w="24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Мелетского</w:t>
            </w:r>
            <w:proofErr w:type="spellEnd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</w:tr>
      <w:tr w:rsidR="00136F56" w:rsidRPr="00136F56" w:rsidTr="00136F56">
        <w:trPr>
          <w:tblCellSpacing w:w="0" w:type="dxa"/>
        </w:trPr>
        <w:tc>
          <w:tcPr>
            <w:tcW w:w="24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Программы</w:t>
            </w:r>
          </w:p>
        </w:tc>
        <w:tc>
          <w:tcPr>
            <w:tcW w:w="6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бюджета;</w:t>
            </w:r>
          </w:p>
          <w:p w:rsidR="00136F56" w:rsidRPr="00136F56" w:rsidRDefault="00136F56" w:rsidP="00136F56">
            <w:pPr>
              <w:shd w:val="clear" w:color="auto" w:fill="FFFFFF"/>
              <w:spacing w:before="193"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  <w:p w:rsidR="00136F56" w:rsidRPr="00136F56" w:rsidRDefault="00136F56" w:rsidP="00136F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ходе реализации Программы перечень программных мероприятий может корректироваться, изменяться и дополняться по решению заказчика Программы. </w:t>
            </w:r>
            <w:proofErr w:type="gramEnd"/>
          </w:p>
          <w:p w:rsidR="00136F56" w:rsidRPr="00136F56" w:rsidRDefault="00136F56" w:rsidP="00136F5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заказов, связанных с исполнением Программы, осуществляется в соответствии с Федеральным законом от 21.07.2005 N 94-ФЗ "О размещении заказов на поставки товаров, выполнение работ, оказание услуг для государственных и муниципальных нужд".)</w:t>
            </w:r>
            <w:proofErr w:type="gramEnd"/>
          </w:p>
        </w:tc>
      </w:tr>
      <w:tr w:rsidR="00136F56" w:rsidRPr="00136F56" w:rsidTr="00136F56">
        <w:trPr>
          <w:tblCellSpacing w:w="0" w:type="dxa"/>
        </w:trPr>
        <w:tc>
          <w:tcPr>
            <w:tcW w:w="24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и эффективное использование и охрана земель;</w:t>
            </w:r>
          </w:p>
          <w:p w:rsidR="00136F56" w:rsidRPr="00136F56" w:rsidRDefault="00136F56" w:rsidP="00136F56">
            <w:pPr>
              <w:shd w:val="clear" w:color="auto" w:fill="FFFFFF"/>
              <w:spacing w:before="193"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упорядочение землепользования;</w:t>
            </w:r>
          </w:p>
          <w:p w:rsidR="00136F56" w:rsidRPr="00136F56" w:rsidRDefault="00136F56" w:rsidP="00136F56">
            <w:pPr>
              <w:shd w:val="clear" w:color="auto" w:fill="FFFFFF"/>
              <w:spacing w:before="193"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нарушенных земель;</w:t>
            </w:r>
          </w:p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экологической безопасности населения и качества его жизни</w:t>
            </w:r>
          </w:p>
        </w:tc>
      </w:tr>
      <w:tr w:rsidR="00136F56" w:rsidRPr="00136F56" w:rsidTr="00136F56">
        <w:trPr>
          <w:tblCellSpacing w:w="0" w:type="dxa"/>
        </w:trPr>
        <w:tc>
          <w:tcPr>
            <w:tcW w:w="24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</w:t>
            </w: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6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реализации Программы осуществляет Администрация </w:t>
            </w:r>
            <w:proofErr w:type="spellStart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Мелетского</w:t>
            </w:r>
            <w:proofErr w:type="spellEnd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 в соответствии с ее полномочиями, </w:t>
            </w: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установленными действующим законодательством</w:t>
            </w:r>
          </w:p>
        </w:tc>
      </w:tr>
    </w:tbl>
    <w:p w:rsidR="00136F56" w:rsidRPr="00136F56" w:rsidRDefault="00136F56" w:rsidP="00136F56">
      <w:pPr>
        <w:shd w:val="clear" w:color="auto" w:fill="FFFFFF"/>
        <w:spacing w:before="193" w:after="19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1. Цели и задачи муниципальной программы «Охрана земель муниципального образования </w:t>
      </w:r>
      <w:proofErr w:type="spellStart"/>
      <w:r w:rsidRPr="00136F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Мелетского</w:t>
      </w:r>
      <w:proofErr w:type="spellEnd"/>
      <w:r w:rsidRPr="00136F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</w:t>
      </w:r>
      <w:proofErr w:type="spellStart"/>
      <w:r w:rsidRPr="00136F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Малмыжского</w:t>
      </w:r>
      <w:proofErr w:type="spellEnd"/>
      <w:r w:rsidRPr="00136F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Кировской области на 2024-2028 годы».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Охрана муниципальных земель осуществляется на основании Программы, включающей в себя перечень обязательных мероприятий по охране земель с учетом особенностей хозяйственной деятельности, природных и других условий. Программа разрабатывается администрацией </w:t>
      </w:r>
      <w:proofErr w:type="spellStart"/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Мелетского</w:t>
      </w:r>
      <w:proofErr w:type="spellEnd"/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Малмыжского</w:t>
      </w:r>
      <w:proofErr w:type="spellEnd"/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Кировской области (далее – администрация поселения).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 В целях охраны здоровья человека и охраны окружающей среды в порядке, определяемом законодательством Российской Федерации, устанавливаются нормативы предельно допустимых концентраций вредных веществ, микроорганизмов и других вредных микробиологических веществ, загрязняющих землю, сорных растений, вредителей и болезней.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Целями охраны земель муниципального образования </w:t>
      </w:r>
      <w:proofErr w:type="spellStart"/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Мелетского</w:t>
      </w:r>
      <w:proofErr w:type="spellEnd"/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Малмыжского</w:t>
      </w:r>
      <w:proofErr w:type="spellEnd"/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Кировской области являются: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обеспечение прав граждан на благоприятную окружающую среду;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предотвращение загрязнения окружающей среды в результате ведения хозяйственной и иной деятельности на земельный участок;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>е) сохранение плодородия почв.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 Обязанности арендаторов земельных участков и собственников земельных участков по охране земель муниципального образования </w:t>
      </w:r>
      <w:proofErr w:type="spellStart"/>
      <w:r w:rsidRPr="00136F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Мелетского</w:t>
      </w:r>
      <w:proofErr w:type="spellEnd"/>
      <w:r w:rsidRPr="00136F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</w:t>
      </w:r>
      <w:proofErr w:type="spellStart"/>
      <w:r w:rsidRPr="00136F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Малмыжского</w:t>
      </w:r>
      <w:proofErr w:type="spellEnd"/>
      <w:r w:rsidRPr="00136F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Кировской области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Рациональная организация территории.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Восстановление и повышение плодородия почв, а также других полезных свойств земли.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2.3. Проведение мероприятий, в том числе с привлечением специализированных организаций по предотвращению и ликвидации нарушений (аварий) от водной и ветровой эрозии, подтопления, заболачивания, засоления, иссушения, уплотнения, загрязнения отходами производства, химическими и радиоактивными веществами, от других процессов разрушения.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Защита от зарастания сельскохозяйственных земель кустарником и сорной травой, других процессов ухудшения состояния земель.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>2.5. Рекультивация нарушенных земель, повышение их плодородия.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>2.6. Снятие, использование и сохранение плодородного слоя почвы при проведении работ, связанных с нарушением земель.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Финансовое обеспечение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обеспечение осуществляется за счет средств бюджета поселения в рамках утвержденного бюджета поселения на очередной финансовый год, а также за счет внебюджетных источников; пожертвований предпринимателей и организаций всех форм собственности; арендаторов и собственников земельных участков.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Оценка эффективности социально-экономических и экологических последствий от реализации программы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Программы приведет: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>- к рациональному и эффективному использованию земель;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 улучшению внешнего вида муниципального образования </w:t>
      </w:r>
      <w:proofErr w:type="spellStart"/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Мелетского</w:t>
      </w:r>
      <w:proofErr w:type="spellEnd"/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Малмыжского</w:t>
      </w:r>
      <w:proofErr w:type="spellEnd"/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Кировской области;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>- к повышению экологической безопасности населения и качества его жизни;</w:t>
      </w:r>
    </w:p>
    <w:p w:rsidR="00136F56" w:rsidRPr="00136F56" w:rsidRDefault="00136F56" w:rsidP="00736232">
      <w:pPr>
        <w:shd w:val="clear" w:color="auto" w:fill="FFFFFF"/>
        <w:spacing w:before="193" w:after="1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sz w:val="26"/>
          <w:szCs w:val="26"/>
          <w:lang w:eastAsia="ru-RU"/>
        </w:rPr>
        <w:t>- к повышению уровня благоустроенности поселения.</w:t>
      </w:r>
    </w:p>
    <w:p w:rsidR="00136F56" w:rsidRPr="00136F56" w:rsidRDefault="00136F56" w:rsidP="00136F56">
      <w:pPr>
        <w:shd w:val="clear" w:color="auto" w:fill="FFFFFF"/>
        <w:spacing w:before="193" w:after="19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Мероприятия по реализации Программы</w:t>
      </w:r>
    </w:p>
    <w:tbl>
      <w:tblPr>
        <w:tblW w:w="940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F8FAFB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4"/>
        <w:gridCol w:w="2983"/>
        <w:gridCol w:w="1989"/>
        <w:gridCol w:w="1498"/>
        <w:gridCol w:w="2051"/>
      </w:tblGrid>
      <w:tr w:rsidR="00136F56" w:rsidRPr="00136F56" w:rsidTr="00136F56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1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руб.</w:t>
            </w:r>
          </w:p>
        </w:tc>
      </w:tr>
      <w:tr w:rsidR="00136F56" w:rsidRPr="00136F56" w:rsidTr="00136F56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19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и арендаторы земельных участков</w:t>
            </w:r>
          </w:p>
        </w:tc>
        <w:tc>
          <w:tcPr>
            <w:tcW w:w="11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собственников</w:t>
            </w:r>
          </w:p>
        </w:tc>
      </w:tr>
      <w:tr w:rsidR="00136F56" w:rsidRPr="00136F56" w:rsidTr="00136F56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мест несанкционированных свалок</w:t>
            </w:r>
          </w:p>
        </w:tc>
        <w:tc>
          <w:tcPr>
            <w:tcW w:w="19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Мелетского</w:t>
            </w:r>
            <w:proofErr w:type="spellEnd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Малмыжского</w:t>
            </w:r>
            <w:proofErr w:type="spellEnd"/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11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утвержденного бюджета поселения на очередной финансовый год</w:t>
            </w:r>
          </w:p>
        </w:tc>
      </w:tr>
      <w:tr w:rsidR="00136F56" w:rsidRPr="00136F56" w:rsidTr="00136F56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бытовых отходов от населения</w:t>
            </w:r>
          </w:p>
        </w:tc>
        <w:tc>
          <w:tcPr>
            <w:tcW w:w="19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оператор АО «Куприт»</w:t>
            </w:r>
          </w:p>
        </w:tc>
        <w:tc>
          <w:tcPr>
            <w:tcW w:w="11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установленным тарифам</w:t>
            </w:r>
          </w:p>
        </w:tc>
      </w:tr>
      <w:tr w:rsidR="00136F56" w:rsidRPr="00136F56" w:rsidTr="00136F56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19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учреждения всех форм собственности, население</w:t>
            </w:r>
          </w:p>
        </w:tc>
        <w:tc>
          <w:tcPr>
            <w:tcW w:w="11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апрель-май, сентябрь-октябрь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8FAFB"/>
            <w:hideMark/>
          </w:tcPr>
          <w:p w:rsidR="00136F56" w:rsidRPr="00136F56" w:rsidRDefault="00136F56" w:rsidP="00136F56">
            <w:pPr>
              <w:shd w:val="clear" w:color="auto" w:fill="FFFFFF"/>
              <w:spacing w:before="193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136F56" w:rsidRPr="00136F56" w:rsidRDefault="00136F56" w:rsidP="00136F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B1B" w:rsidRDefault="002F3B1B"/>
    <w:sectPr w:rsidR="002F3B1B" w:rsidSect="002F3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F56"/>
    <w:rsid w:val="00136F56"/>
    <w:rsid w:val="002F3B1B"/>
    <w:rsid w:val="0073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F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1343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2025-05-20T08:12:00Z</dcterms:created>
  <dcterms:modified xsi:type="dcterms:W3CDTF">2025-05-20T08:15:00Z</dcterms:modified>
</cp:coreProperties>
</file>