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66" w:rsidRDefault="002A2666" w:rsidP="002A2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МЕЛЕТСКОГО СЕЛЬСКОГО ПОСЕЛЕНИЯ МАЛМЫЖСКОГО РАЙОНА КИРОВСКОЙ ОБЛАСТИ</w:t>
      </w:r>
    </w:p>
    <w:p w:rsidR="002A2666" w:rsidRDefault="002A2666" w:rsidP="002A2666">
      <w:pPr>
        <w:jc w:val="center"/>
        <w:rPr>
          <w:b/>
          <w:sz w:val="28"/>
          <w:szCs w:val="28"/>
        </w:rPr>
      </w:pPr>
    </w:p>
    <w:p w:rsidR="002A2666" w:rsidRDefault="002A2666" w:rsidP="002A26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A2666" w:rsidRDefault="002A2666" w:rsidP="002A2666">
      <w:pPr>
        <w:jc w:val="center"/>
        <w:rPr>
          <w:b/>
          <w:sz w:val="32"/>
          <w:szCs w:val="32"/>
        </w:rPr>
      </w:pPr>
    </w:p>
    <w:p w:rsidR="002A2666" w:rsidRDefault="002A2666" w:rsidP="002A2666">
      <w:pPr>
        <w:jc w:val="both"/>
        <w:rPr>
          <w:sz w:val="32"/>
          <w:szCs w:val="32"/>
        </w:rPr>
      </w:pPr>
      <w:r>
        <w:rPr>
          <w:sz w:val="32"/>
          <w:szCs w:val="32"/>
        </w:rPr>
        <w:t>28.02.2022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7B2E48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734D75">
        <w:rPr>
          <w:sz w:val="28"/>
          <w:szCs w:val="28"/>
        </w:rPr>
        <w:t>1</w:t>
      </w:r>
    </w:p>
    <w:p w:rsidR="002A2666" w:rsidRDefault="0050179E" w:rsidP="00501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A2666">
        <w:rPr>
          <w:sz w:val="28"/>
          <w:szCs w:val="28"/>
        </w:rPr>
        <w:t>д. Мелеть</w:t>
      </w:r>
    </w:p>
    <w:p w:rsidR="002A2666" w:rsidRDefault="002A2666" w:rsidP="002A2666">
      <w:pPr>
        <w:jc w:val="center"/>
        <w:rPr>
          <w:sz w:val="28"/>
          <w:szCs w:val="28"/>
        </w:rPr>
      </w:pPr>
    </w:p>
    <w:p w:rsidR="0050179E" w:rsidRDefault="002A2666" w:rsidP="002A2666">
      <w:pPr>
        <w:pStyle w:val="a3"/>
        <w:ind w:left="0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0179E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Об</w:t>
      </w:r>
      <w:r w:rsidRPr="001C25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утверждении </w:t>
      </w:r>
      <w:r>
        <w:rPr>
          <w:bCs/>
          <w:sz w:val="28"/>
          <w:szCs w:val="28"/>
        </w:rPr>
        <w:t xml:space="preserve"> </w:t>
      </w:r>
      <w:r w:rsidRPr="002A2666">
        <w:rPr>
          <w:b/>
          <w:bCs/>
          <w:sz w:val="28"/>
          <w:szCs w:val="28"/>
        </w:rPr>
        <w:t xml:space="preserve">местных нормативов </w:t>
      </w:r>
      <w:proofErr w:type="gramStart"/>
      <w:r w:rsidRPr="002A2666">
        <w:rPr>
          <w:b/>
          <w:bCs/>
          <w:sz w:val="28"/>
          <w:szCs w:val="28"/>
        </w:rPr>
        <w:t>градостроительного</w:t>
      </w:r>
      <w:proofErr w:type="gramEnd"/>
    </w:p>
    <w:p w:rsidR="0050179E" w:rsidRDefault="002A2666" w:rsidP="002A2666">
      <w:pPr>
        <w:pStyle w:val="a3"/>
        <w:ind w:left="0" w:right="57"/>
        <w:jc w:val="both"/>
        <w:rPr>
          <w:b/>
          <w:bCs/>
          <w:sz w:val="28"/>
          <w:szCs w:val="28"/>
        </w:rPr>
      </w:pPr>
      <w:r w:rsidRPr="002A2666">
        <w:rPr>
          <w:b/>
          <w:bCs/>
          <w:sz w:val="28"/>
          <w:szCs w:val="28"/>
        </w:rPr>
        <w:t xml:space="preserve"> </w:t>
      </w:r>
      <w:r w:rsidR="0050179E">
        <w:rPr>
          <w:b/>
          <w:bCs/>
          <w:sz w:val="28"/>
          <w:szCs w:val="28"/>
        </w:rPr>
        <w:t xml:space="preserve">         </w:t>
      </w:r>
      <w:r w:rsidRPr="002A2666">
        <w:rPr>
          <w:b/>
          <w:bCs/>
          <w:sz w:val="28"/>
          <w:szCs w:val="28"/>
        </w:rPr>
        <w:t>проектирования Мелетского сельского поселения</w:t>
      </w:r>
      <w:r w:rsidR="0050179E">
        <w:rPr>
          <w:b/>
          <w:bCs/>
          <w:sz w:val="28"/>
          <w:szCs w:val="28"/>
        </w:rPr>
        <w:t xml:space="preserve"> </w:t>
      </w:r>
      <w:proofErr w:type="spellStart"/>
      <w:r w:rsidR="0050179E">
        <w:rPr>
          <w:b/>
          <w:bCs/>
          <w:sz w:val="28"/>
          <w:szCs w:val="28"/>
        </w:rPr>
        <w:t>Малмыжского</w:t>
      </w:r>
      <w:proofErr w:type="spellEnd"/>
      <w:r w:rsidR="0050179E">
        <w:rPr>
          <w:b/>
          <w:bCs/>
          <w:sz w:val="28"/>
          <w:szCs w:val="28"/>
        </w:rPr>
        <w:t xml:space="preserve"> </w:t>
      </w:r>
    </w:p>
    <w:p w:rsidR="002A2666" w:rsidRPr="002A2666" w:rsidRDefault="0050179E" w:rsidP="002A2666">
      <w:pPr>
        <w:pStyle w:val="a3"/>
        <w:ind w:left="0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2A2666" w:rsidRPr="002A2666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 xml:space="preserve">   </w:t>
      </w:r>
      <w:r w:rsidR="002A2666" w:rsidRPr="002A2666">
        <w:rPr>
          <w:b/>
          <w:bCs/>
          <w:sz w:val="28"/>
          <w:szCs w:val="28"/>
        </w:rPr>
        <w:t>Кировской обла</w:t>
      </w:r>
      <w:r w:rsidR="002A2666">
        <w:rPr>
          <w:b/>
          <w:bCs/>
          <w:sz w:val="28"/>
          <w:szCs w:val="28"/>
        </w:rPr>
        <w:t>сти и внесения в них изменений</w:t>
      </w:r>
    </w:p>
    <w:p w:rsidR="002A2666" w:rsidRPr="002A2666" w:rsidRDefault="002A2666" w:rsidP="002A2666">
      <w:pPr>
        <w:jc w:val="center"/>
        <w:rPr>
          <w:b/>
          <w:bCs/>
          <w:sz w:val="28"/>
          <w:szCs w:val="28"/>
        </w:rPr>
      </w:pPr>
    </w:p>
    <w:p w:rsidR="002A2666" w:rsidRPr="009B5688" w:rsidRDefault="002A2666" w:rsidP="002A266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 соответствии со  статьей 29.4</w:t>
      </w:r>
      <w:r w:rsidR="00FE590D">
        <w:rPr>
          <w:bCs/>
          <w:sz w:val="28"/>
          <w:szCs w:val="28"/>
        </w:rPr>
        <w:t xml:space="preserve"> Градостроительного кодекса Российской Федерации, </w:t>
      </w:r>
      <w:r w:rsidR="00FE590D">
        <w:rPr>
          <w:sz w:val="28"/>
          <w:szCs w:val="28"/>
        </w:rPr>
        <w:t>статьи 10</w:t>
      </w:r>
      <w:r w:rsidR="00FE590D">
        <w:rPr>
          <w:sz w:val="28"/>
          <w:szCs w:val="28"/>
          <w:vertAlign w:val="superscript"/>
        </w:rPr>
        <w:t xml:space="preserve">5 </w:t>
      </w:r>
      <w:r w:rsidR="00FE590D">
        <w:rPr>
          <w:sz w:val="28"/>
          <w:szCs w:val="28"/>
        </w:rPr>
        <w:t>Закона Кировской области от 28.09.2006 № 44-ЗО «О регулировании градостроительной деятельности в Кировской области»,</w:t>
      </w:r>
      <w:r>
        <w:rPr>
          <w:bCs/>
          <w:sz w:val="28"/>
          <w:szCs w:val="28"/>
        </w:rPr>
        <w:t xml:space="preserve"> администрация Мелетского сельского поселения  </w:t>
      </w:r>
      <w:r w:rsidRPr="00BE21B8">
        <w:rPr>
          <w:sz w:val="28"/>
          <w:szCs w:val="28"/>
        </w:rPr>
        <w:t xml:space="preserve"> ПОСТАНОВЛЯЕТ:</w:t>
      </w:r>
    </w:p>
    <w:p w:rsidR="002A2666" w:rsidRDefault="002A2666" w:rsidP="002A266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049D8">
        <w:rPr>
          <w:sz w:val="28"/>
          <w:szCs w:val="28"/>
        </w:rPr>
        <w:t>1. Утвердить</w:t>
      </w:r>
      <w:r w:rsidR="00FE590D">
        <w:rPr>
          <w:sz w:val="28"/>
          <w:szCs w:val="28"/>
        </w:rPr>
        <w:t xml:space="preserve"> местные нормативы градостроительного проектирования </w:t>
      </w:r>
      <w:r w:rsidRPr="00A049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Мелетского сельского поселения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A049D8">
        <w:rPr>
          <w:sz w:val="28"/>
          <w:szCs w:val="28"/>
        </w:rPr>
        <w:t xml:space="preserve"> </w:t>
      </w:r>
      <w:r w:rsidR="00FE590D">
        <w:rPr>
          <w:sz w:val="28"/>
          <w:szCs w:val="28"/>
        </w:rPr>
        <w:t>(далее – местные нормативы) согласно приложению.</w:t>
      </w:r>
      <w:r w:rsidRPr="00152312">
        <w:rPr>
          <w:sz w:val="28"/>
          <w:szCs w:val="28"/>
        </w:rPr>
        <w:t xml:space="preserve"> </w:t>
      </w:r>
    </w:p>
    <w:p w:rsidR="00FE590D" w:rsidRDefault="00FE590D" w:rsidP="00FE590D">
      <w:pPr>
        <w:pStyle w:val="a3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66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Мелетского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области:</w:t>
      </w:r>
    </w:p>
    <w:p w:rsidR="000E3A7A" w:rsidRDefault="00FE590D" w:rsidP="000E3A7A">
      <w:pPr>
        <w:pStyle w:val="a3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2666">
        <w:rPr>
          <w:sz w:val="28"/>
          <w:szCs w:val="28"/>
        </w:rPr>
        <w:t xml:space="preserve"> 2</w:t>
      </w:r>
      <w:r>
        <w:rPr>
          <w:sz w:val="28"/>
          <w:szCs w:val="28"/>
        </w:rPr>
        <w:t>.1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азместить утвержденные местные нормативы в фе</w:t>
      </w:r>
      <w:r w:rsidR="0050179E">
        <w:rPr>
          <w:sz w:val="28"/>
          <w:szCs w:val="28"/>
        </w:rPr>
        <w:t>де</w:t>
      </w:r>
      <w:r>
        <w:rPr>
          <w:sz w:val="28"/>
          <w:szCs w:val="28"/>
        </w:rPr>
        <w:t>ральной государственной информационной системе территориального планирования в срок, не превышающий пяти дней со дня принятия настоящего постановления.</w:t>
      </w:r>
    </w:p>
    <w:p w:rsidR="002A2666" w:rsidRDefault="000E3A7A" w:rsidP="000E3A7A">
      <w:pPr>
        <w:pStyle w:val="a3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2A2666">
        <w:rPr>
          <w:sz w:val="28"/>
          <w:szCs w:val="28"/>
        </w:rPr>
        <w:t>.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аправить в департамент строительства и архитектуры  Кировской области уведомление о размещении утвержденных местных нормативов в федеральной государственной информационной системе территориального планирования в срок, не превышающей 30 дней со дня принятия настоящего постановления.</w:t>
      </w:r>
      <w:r w:rsidR="002A2666">
        <w:rPr>
          <w:sz w:val="28"/>
          <w:szCs w:val="28"/>
        </w:rPr>
        <w:t xml:space="preserve">  </w:t>
      </w:r>
    </w:p>
    <w:p w:rsidR="000E3A7A" w:rsidRDefault="000E3A7A" w:rsidP="000E3A7A">
      <w:pPr>
        <w:pStyle w:val="a3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подлежит опубликованию в Информационном бюллетене органов местного самоуправления Мелетского сельского поселения.</w:t>
      </w:r>
    </w:p>
    <w:p w:rsidR="0050179E" w:rsidRDefault="000E3A7A" w:rsidP="000E3A7A">
      <w:pPr>
        <w:pStyle w:val="a3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со дня его официального опубликования.</w:t>
      </w:r>
    </w:p>
    <w:p w:rsidR="0050179E" w:rsidRDefault="002A2666" w:rsidP="000E3A7A">
      <w:pPr>
        <w:pStyle w:val="a3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A2666" w:rsidRDefault="000E3A7A" w:rsidP="000E3A7A">
      <w:pPr>
        <w:pStyle w:val="a3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666">
        <w:rPr>
          <w:sz w:val="28"/>
          <w:szCs w:val="28"/>
        </w:rPr>
        <w:t>Мелетского сельского посе</w:t>
      </w:r>
      <w:r w:rsidR="003E4D3A">
        <w:rPr>
          <w:sz w:val="28"/>
          <w:szCs w:val="28"/>
        </w:rPr>
        <w:t xml:space="preserve">ления     </w:t>
      </w:r>
      <w:r w:rsidR="00DB52E1">
        <w:rPr>
          <w:sz w:val="28"/>
          <w:szCs w:val="28"/>
        </w:rPr>
        <w:t xml:space="preserve">                                           </w:t>
      </w:r>
      <w:r w:rsidR="003E4D3A">
        <w:rPr>
          <w:sz w:val="28"/>
          <w:szCs w:val="28"/>
        </w:rPr>
        <w:t xml:space="preserve"> </w:t>
      </w:r>
      <w:r w:rsidR="002A2666">
        <w:rPr>
          <w:sz w:val="28"/>
          <w:szCs w:val="28"/>
        </w:rPr>
        <w:t>А.Ф.Кудряшов</w:t>
      </w:r>
    </w:p>
    <w:p w:rsidR="002A2666" w:rsidRDefault="002A2666" w:rsidP="002A2666">
      <w:pPr>
        <w:jc w:val="both"/>
        <w:rPr>
          <w:sz w:val="28"/>
          <w:szCs w:val="28"/>
        </w:rPr>
      </w:pPr>
    </w:p>
    <w:p w:rsidR="008E1774" w:rsidRPr="00734D75" w:rsidRDefault="008E1774" w:rsidP="008E1774">
      <w:pPr>
        <w:pStyle w:val="2"/>
        <w:spacing w:line="360" w:lineRule="auto"/>
        <w:ind w:left="5100"/>
        <w:rPr>
          <w:sz w:val="24"/>
        </w:rPr>
      </w:pPr>
      <w:r w:rsidRPr="00734D75">
        <w:rPr>
          <w:sz w:val="24"/>
        </w:rPr>
        <w:t>Приложение</w:t>
      </w:r>
    </w:p>
    <w:p w:rsidR="008E1774" w:rsidRPr="00734D75" w:rsidRDefault="008E1774" w:rsidP="008E1774">
      <w:pPr>
        <w:pStyle w:val="2"/>
        <w:spacing w:line="360" w:lineRule="auto"/>
        <w:ind w:left="5100"/>
        <w:rPr>
          <w:sz w:val="24"/>
        </w:rPr>
      </w:pPr>
      <w:r w:rsidRPr="00734D75">
        <w:rPr>
          <w:sz w:val="24"/>
        </w:rPr>
        <w:t>УТВЕРЖДЕНЫ</w:t>
      </w:r>
    </w:p>
    <w:p w:rsidR="008E1774" w:rsidRPr="00734D75" w:rsidRDefault="008E1774" w:rsidP="008E1774">
      <w:pPr>
        <w:ind w:left="5100"/>
      </w:pPr>
      <w:r w:rsidRPr="00734D75">
        <w:t>постановлением администрации</w:t>
      </w:r>
    </w:p>
    <w:p w:rsidR="008E1774" w:rsidRPr="00734D75" w:rsidRDefault="0050179E" w:rsidP="008E1774">
      <w:pPr>
        <w:ind w:left="5100"/>
      </w:pPr>
      <w:r w:rsidRPr="00734D75">
        <w:t>Мелет</w:t>
      </w:r>
      <w:r w:rsidR="008E1774" w:rsidRPr="00734D75">
        <w:t>ского</w:t>
      </w:r>
    </w:p>
    <w:p w:rsidR="008E1774" w:rsidRPr="00734D75" w:rsidRDefault="008E1774" w:rsidP="008E1774">
      <w:pPr>
        <w:ind w:left="5100"/>
      </w:pPr>
      <w:r w:rsidRPr="00734D75">
        <w:t>сельского поселения</w:t>
      </w:r>
    </w:p>
    <w:p w:rsidR="008E1774" w:rsidRPr="00734D75" w:rsidRDefault="008E1774" w:rsidP="008E1774">
      <w:pPr>
        <w:ind w:left="5100"/>
      </w:pPr>
      <w:r w:rsidRPr="00734D75">
        <w:t xml:space="preserve">от </w:t>
      </w:r>
      <w:r w:rsidR="0050179E" w:rsidRPr="00734D75">
        <w:t>28</w:t>
      </w:r>
      <w:r w:rsidRPr="00734D75">
        <w:t>.02.2022 №</w:t>
      </w:r>
      <w:r w:rsidR="00734D75" w:rsidRPr="00734D75">
        <w:t xml:space="preserve"> 11</w:t>
      </w:r>
    </w:p>
    <w:p w:rsidR="008E1774" w:rsidRPr="00734D75" w:rsidRDefault="008E1774" w:rsidP="008E1774">
      <w:pPr>
        <w:spacing w:line="360" w:lineRule="auto"/>
        <w:ind w:left="5900"/>
      </w:pPr>
    </w:p>
    <w:p w:rsidR="008E1774" w:rsidRPr="00734D75" w:rsidRDefault="008E1774" w:rsidP="008E1774">
      <w:pPr>
        <w:spacing w:line="360" w:lineRule="auto"/>
        <w:jc w:val="center"/>
      </w:pPr>
    </w:p>
    <w:p w:rsidR="008E1774" w:rsidRPr="00734D75" w:rsidRDefault="008E1774" w:rsidP="008E1774">
      <w:pPr>
        <w:jc w:val="center"/>
        <w:rPr>
          <w:b/>
        </w:rPr>
      </w:pPr>
      <w:r w:rsidRPr="00734D75">
        <w:rPr>
          <w:b/>
        </w:rPr>
        <w:t>МЕСТНЫЕ НОРМАТИВЫ</w:t>
      </w:r>
    </w:p>
    <w:p w:rsidR="008E1774" w:rsidRPr="00734D75" w:rsidRDefault="008E1774" w:rsidP="008E1774">
      <w:pPr>
        <w:jc w:val="center"/>
        <w:rPr>
          <w:b/>
        </w:rPr>
      </w:pPr>
      <w:r w:rsidRPr="00734D75">
        <w:rPr>
          <w:b/>
        </w:rPr>
        <w:t>градостроительного проектирования</w:t>
      </w:r>
    </w:p>
    <w:p w:rsidR="008E1774" w:rsidRPr="00734D75" w:rsidRDefault="0050179E" w:rsidP="008E1774">
      <w:pPr>
        <w:jc w:val="center"/>
        <w:rPr>
          <w:b/>
        </w:rPr>
      </w:pPr>
      <w:r w:rsidRPr="00734D75">
        <w:rPr>
          <w:b/>
        </w:rPr>
        <w:t xml:space="preserve"> Мелет</w:t>
      </w:r>
      <w:r w:rsidR="008E1774" w:rsidRPr="00734D75">
        <w:rPr>
          <w:b/>
        </w:rPr>
        <w:t>ского сельского поселения</w:t>
      </w:r>
    </w:p>
    <w:p w:rsidR="008E1774" w:rsidRPr="00734D75" w:rsidRDefault="008E1774" w:rsidP="008E1774">
      <w:pPr>
        <w:jc w:val="center"/>
        <w:rPr>
          <w:b/>
        </w:rPr>
      </w:pPr>
      <w:proofErr w:type="spellStart"/>
      <w:r w:rsidRPr="00734D75">
        <w:rPr>
          <w:b/>
        </w:rPr>
        <w:t>Малмыжского</w:t>
      </w:r>
      <w:proofErr w:type="spellEnd"/>
      <w:r w:rsidRPr="00734D75">
        <w:rPr>
          <w:b/>
        </w:rPr>
        <w:t xml:space="preserve"> района Кировской области</w:t>
      </w:r>
    </w:p>
    <w:p w:rsidR="008E1774" w:rsidRPr="00734D75" w:rsidRDefault="008E1774" w:rsidP="008E1774">
      <w:pPr>
        <w:spacing w:line="360" w:lineRule="auto"/>
        <w:ind w:firstLine="540"/>
        <w:rPr>
          <w:b/>
        </w:rPr>
      </w:pPr>
    </w:p>
    <w:p w:rsidR="008E1774" w:rsidRPr="00734D75" w:rsidRDefault="008E1774" w:rsidP="008E1774">
      <w:pPr>
        <w:spacing w:line="360" w:lineRule="auto"/>
        <w:ind w:firstLine="708"/>
        <w:jc w:val="both"/>
        <w:outlineLvl w:val="0"/>
        <w:rPr>
          <w:b/>
        </w:rPr>
      </w:pPr>
      <w:r w:rsidRPr="00734D75">
        <w:rPr>
          <w:b/>
        </w:rPr>
        <w:t>1. Область применения</w:t>
      </w:r>
    </w:p>
    <w:p w:rsidR="008E1774" w:rsidRPr="00734D75" w:rsidRDefault="008E1774" w:rsidP="008E1774">
      <w:pPr>
        <w:pStyle w:val="1"/>
        <w:spacing w:after="0" w:line="360" w:lineRule="auto"/>
        <w:rPr>
          <w:sz w:val="24"/>
        </w:rPr>
      </w:pPr>
    </w:p>
    <w:p w:rsidR="008E1774" w:rsidRPr="00734D75" w:rsidRDefault="008E1774" w:rsidP="008E1774">
      <w:pPr>
        <w:pStyle w:val="1"/>
        <w:spacing w:after="0" w:line="360" w:lineRule="auto"/>
        <w:rPr>
          <w:sz w:val="24"/>
        </w:rPr>
      </w:pPr>
      <w:r w:rsidRPr="00734D75">
        <w:rPr>
          <w:sz w:val="24"/>
        </w:rPr>
        <w:t>1.1. Местные нормативы градостроител</w:t>
      </w:r>
      <w:r w:rsidR="0050179E" w:rsidRPr="00734D75">
        <w:rPr>
          <w:sz w:val="24"/>
        </w:rPr>
        <w:t>ьного проектирования Мелет</w:t>
      </w:r>
      <w:r w:rsidRPr="00734D75">
        <w:rPr>
          <w:sz w:val="24"/>
        </w:rPr>
        <w:t xml:space="preserve">ского сельского поселения </w:t>
      </w:r>
      <w:proofErr w:type="spellStart"/>
      <w:r w:rsidRPr="00734D75">
        <w:rPr>
          <w:sz w:val="24"/>
        </w:rPr>
        <w:t>Малмыжского</w:t>
      </w:r>
      <w:proofErr w:type="spellEnd"/>
      <w:r w:rsidRPr="00734D75">
        <w:rPr>
          <w:sz w:val="24"/>
        </w:rPr>
        <w:t xml:space="preserve">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 w:rsidRPr="00734D75">
        <w:rPr>
          <w:sz w:val="24"/>
          <w:vertAlign w:val="superscript"/>
        </w:rPr>
        <w:t>2</w:t>
      </w:r>
      <w:r w:rsidRPr="00734D75">
        <w:rPr>
          <w:sz w:val="24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8E1774" w:rsidRPr="00734D75" w:rsidRDefault="008E1774" w:rsidP="008E1774">
      <w:pPr>
        <w:spacing w:line="360" w:lineRule="auto"/>
        <w:ind w:firstLine="700"/>
        <w:jc w:val="both"/>
        <w:outlineLvl w:val="0"/>
      </w:pPr>
      <w:r w:rsidRPr="00734D75">
        <w:t xml:space="preserve">1.2. </w:t>
      </w:r>
      <w:proofErr w:type="gramStart"/>
      <w:r w:rsidRPr="00734D75"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734D75">
        <w:rPr>
          <w:vertAlign w:val="superscript"/>
        </w:rPr>
        <w:t>2</w:t>
      </w:r>
      <w:r w:rsidRPr="00734D75">
        <w:t xml:space="preserve"> Закона области, населения муници</w:t>
      </w:r>
      <w:r w:rsidR="0050179E" w:rsidRPr="00734D75">
        <w:t xml:space="preserve">пального образования </w:t>
      </w:r>
      <w:proofErr w:type="spellStart"/>
      <w:r w:rsidR="0050179E" w:rsidRPr="00734D75">
        <w:t>Мелет</w:t>
      </w:r>
      <w:r w:rsidRPr="00734D75">
        <w:t>ское</w:t>
      </w:r>
      <w:proofErr w:type="spellEnd"/>
      <w:r w:rsidRPr="00734D75">
        <w:t xml:space="preserve"> сельское поселение </w:t>
      </w:r>
      <w:proofErr w:type="spellStart"/>
      <w:r w:rsidRPr="00734D75">
        <w:t>Малмыжского</w:t>
      </w:r>
      <w:proofErr w:type="spellEnd"/>
      <w:r w:rsidRPr="00734D75">
        <w:t xml:space="preserve"> 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</w:t>
      </w:r>
      <w:r w:rsidR="0050179E" w:rsidRPr="00734D75">
        <w:t xml:space="preserve">я </w:t>
      </w:r>
      <w:proofErr w:type="spellStart"/>
      <w:r w:rsidR="0050179E" w:rsidRPr="00734D75">
        <w:t>Мелет</w:t>
      </w:r>
      <w:r w:rsidRPr="00734D75">
        <w:t>ское</w:t>
      </w:r>
      <w:proofErr w:type="spellEnd"/>
      <w:r w:rsidRPr="00734D75">
        <w:t xml:space="preserve"> сельское поселение </w:t>
      </w:r>
      <w:proofErr w:type="spellStart"/>
      <w:r w:rsidRPr="00734D75">
        <w:t>Малмыжского</w:t>
      </w:r>
      <w:proofErr w:type="spellEnd"/>
      <w:r w:rsidRPr="00734D75">
        <w:t xml:space="preserve"> района Кировской области.</w:t>
      </w:r>
      <w:proofErr w:type="gramEnd"/>
    </w:p>
    <w:p w:rsidR="008E1774" w:rsidRPr="00734D75" w:rsidRDefault="008E1774" w:rsidP="008E1774">
      <w:pPr>
        <w:spacing w:line="360" w:lineRule="auto"/>
        <w:ind w:firstLine="709"/>
        <w:jc w:val="both"/>
        <w:outlineLvl w:val="0"/>
      </w:pPr>
      <w:r w:rsidRPr="00734D75">
        <w:t>1.3. Местные нормативы включают в себя следующие разделы: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4D75"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4D75">
        <w:t xml:space="preserve">1.3.2. </w:t>
      </w:r>
      <w:proofErr w:type="gramStart"/>
      <w:r w:rsidRPr="00734D75">
        <w:t xml:space="preserve">Основная часть (расчетные показатели минимально допустимого уровня обеспеченности объектами, предусмотренными частью </w:t>
      </w:r>
      <w:hyperlink r:id="rId4" w:history="1">
        <w:r w:rsidRPr="00734D75">
          <w:t>4</w:t>
        </w:r>
      </w:hyperlink>
      <w:r w:rsidRPr="00734D75">
        <w:t xml:space="preserve"> статьи 29.2 Градостроительного кодекса Российской Федерации, населения муници</w:t>
      </w:r>
      <w:r w:rsidR="0050179E" w:rsidRPr="00734D75">
        <w:t xml:space="preserve">пального образования </w:t>
      </w:r>
      <w:proofErr w:type="spellStart"/>
      <w:r w:rsidR="0050179E" w:rsidRPr="00734D75">
        <w:t>Мелет</w:t>
      </w:r>
      <w:r w:rsidRPr="00734D75">
        <w:t>ское</w:t>
      </w:r>
      <w:proofErr w:type="spellEnd"/>
      <w:r w:rsidRPr="00734D75">
        <w:t xml:space="preserve"> сельское поселение </w:t>
      </w:r>
      <w:proofErr w:type="spellStart"/>
      <w:r w:rsidRPr="00734D75">
        <w:t>Малмыжского</w:t>
      </w:r>
      <w:proofErr w:type="spellEnd"/>
      <w:r w:rsidRPr="00734D75">
        <w:t xml:space="preserve"> района Кировской области и расчетные показатели максимально допустимого уровня территориальной доступности таких объектов для населения муници</w:t>
      </w:r>
      <w:r w:rsidR="0050179E" w:rsidRPr="00734D75">
        <w:t xml:space="preserve">пального образования </w:t>
      </w:r>
      <w:proofErr w:type="spellStart"/>
      <w:r w:rsidR="0050179E" w:rsidRPr="00734D75">
        <w:t>Мелет</w:t>
      </w:r>
      <w:r w:rsidRPr="00734D75">
        <w:t>ское</w:t>
      </w:r>
      <w:proofErr w:type="spellEnd"/>
      <w:r w:rsidRPr="00734D75">
        <w:t xml:space="preserve"> сельское поселение </w:t>
      </w:r>
      <w:proofErr w:type="spellStart"/>
      <w:r w:rsidRPr="00734D75">
        <w:t>Малмыжского</w:t>
      </w:r>
      <w:proofErr w:type="spellEnd"/>
      <w:r w:rsidRPr="00734D75">
        <w:t xml:space="preserve"> района Кировской области.</w:t>
      </w:r>
      <w:proofErr w:type="gramEnd"/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4D75">
        <w:lastRenderedPageBreak/>
        <w:t>В основной части установлены расчетные показатели для объектов местного значения</w:t>
      </w:r>
      <w:r w:rsidRPr="00734D75">
        <w:rPr>
          <w:color w:val="FF0000"/>
        </w:rPr>
        <w:t xml:space="preserve"> </w:t>
      </w:r>
      <w:r w:rsidRPr="00734D75">
        <w:t>сельского поселения, поименованных в статье 10</w:t>
      </w:r>
      <w:r w:rsidRPr="00734D75">
        <w:rPr>
          <w:vertAlign w:val="superscript"/>
        </w:rPr>
        <w:t>2</w:t>
      </w:r>
      <w:r w:rsidRPr="00734D75">
        <w:t xml:space="preserve"> Закона области.</w:t>
      </w:r>
    </w:p>
    <w:p w:rsidR="008E1774" w:rsidRPr="00734D75" w:rsidRDefault="008E1774" w:rsidP="008E1774">
      <w:pPr>
        <w:spacing w:line="360" w:lineRule="auto"/>
        <w:ind w:firstLine="709"/>
        <w:jc w:val="both"/>
        <w:outlineLvl w:val="0"/>
      </w:pPr>
      <w:r w:rsidRPr="00734D75"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8E1774" w:rsidRPr="00734D75" w:rsidRDefault="008E1774" w:rsidP="008E1774">
      <w:pPr>
        <w:spacing w:line="360" w:lineRule="auto"/>
        <w:ind w:firstLine="709"/>
        <w:jc w:val="both"/>
        <w:outlineLvl w:val="0"/>
      </w:pPr>
      <w:r w:rsidRPr="00734D75">
        <w:t>1.4. Установленные в местных нормативах показатели применяются при подготовке проекта генерального плана муницип</w:t>
      </w:r>
      <w:r w:rsidR="0050179E" w:rsidRPr="00734D75">
        <w:t xml:space="preserve">ального образования  </w:t>
      </w:r>
      <w:proofErr w:type="spellStart"/>
      <w:r w:rsidR="0050179E" w:rsidRPr="00734D75">
        <w:t>Мелет</w:t>
      </w:r>
      <w:r w:rsidRPr="00734D75">
        <w:t>ское</w:t>
      </w:r>
      <w:proofErr w:type="spellEnd"/>
      <w:r w:rsidRPr="00734D75">
        <w:t xml:space="preserve"> сельское поселение </w:t>
      </w:r>
      <w:proofErr w:type="spellStart"/>
      <w:r w:rsidRPr="00734D75">
        <w:t>Малмыжского</w:t>
      </w:r>
      <w:proofErr w:type="spellEnd"/>
      <w:r w:rsidRPr="00734D75">
        <w:t xml:space="preserve"> района Кировской области, а также внесению в него изменений.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 w:rsidRPr="00734D75">
        <w:rPr>
          <w:b/>
        </w:rPr>
        <w:t xml:space="preserve">2. Основная      часть.      Расчетные       показатели        нормативов 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 w:rsidRPr="00734D75">
        <w:rPr>
          <w:b/>
        </w:rPr>
        <w:t xml:space="preserve">    градостроительного    проектирования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:rsidR="008E1774" w:rsidRPr="00734D75" w:rsidRDefault="008E1774" w:rsidP="008E1774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 w:rsidRPr="00734D75">
        <w:rPr>
          <w:b/>
        </w:rPr>
        <w:t xml:space="preserve">2.1. Расчетные     показатели    минимально   допустимого    уровня 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 w:rsidRPr="00734D75">
        <w:rPr>
          <w:b/>
        </w:rPr>
        <w:t xml:space="preserve">       обеспеченности объектами  в области  транспорта и  расчетные 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 w:rsidRPr="00734D75">
        <w:rPr>
          <w:b/>
        </w:rPr>
        <w:t xml:space="preserve">       показатели  максимально  допустимого  уровня  </w:t>
      </w:r>
      <w:proofErr w:type="spellStart"/>
      <w:r w:rsidRPr="00734D75">
        <w:rPr>
          <w:b/>
        </w:rPr>
        <w:t>территориаль</w:t>
      </w:r>
      <w:proofErr w:type="spellEnd"/>
      <w:r w:rsidRPr="00734D75">
        <w:rPr>
          <w:b/>
        </w:rPr>
        <w:t>-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 w:rsidRPr="00734D75">
        <w:rPr>
          <w:b/>
        </w:rPr>
        <w:t xml:space="preserve">       ной доступности таких объектов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:rsidR="008E1774" w:rsidRPr="00734D75" w:rsidRDefault="008E1774" w:rsidP="008E1774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</w:pPr>
      <w:r w:rsidRPr="00734D75">
        <w:t>Расчетные  показатели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734D75">
        <w:t>Таблица 1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778"/>
        <w:gridCol w:w="3346"/>
        <w:gridCol w:w="2426"/>
      </w:tblGrid>
      <w:tr w:rsidR="008E1774" w:rsidRPr="00734D75" w:rsidTr="000D7935">
        <w:trPr>
          <w:trHeight w:val="851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 xml:space="preserve">№ </w:t>
            </w:r>
          </w:p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34D75">
              <w:t>п</w:t>
            </w:r>
            <w:proofErr w:type="spellEnd"/>
            <w:proofErr w:type="gramEnd"/>
            <w:r w:rsidRPr="00734D75">
              <w:t>/</w:t>
            </w:r>
            <w:proofErr w:type="spellStart"/>
            <w:r w:rsidRPr="00734D75"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 xml:space="preserve">Объект, </w:t>
            </w:r>
          </w:p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Максимально допустимый уровень доступности объектов</w:t>
            </w:r>
          </w:p>
        </w:tc>
      </w:tr>
      <w:tr w:rsidR="008E1774" w:rsidRPr="00734D75" w:rsidTr="000D7935">
        <w:trPr>
          <w:trHeight w:val="799"/>
          <w:tblCellSpacing w:w="5" w:type="nil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D75"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74" w:rsidRPr="00734D75" w:rsidRDefault="008E1774" w:rsidP="000D7935">
            <w:pPr>
              <w:autoSpaceDE w:val="0"/>
              <w:autoSpaceDN w:val="0"/>
              <w:adjustRightInd w:val="0"/>
              <w:jc w:val="center"/>
            </w:pPr>
            <w:r w:rsidRPr="00734D75"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500 метров</w:t>
            </w:r>
          </w:p>
        </w:tc>
      </w:tr>
    </w:tbl>
    <w:p w:rsidR="008E1774" w:rsidRPr="00734D75" w:rsidRDefault="008E1774" w:rsidP="008E177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 w:rsidR="008E1774" w:rsidRPr="00734D75" w:rsidRDefault="008E1774" w:rsidP="008E1774">
      <w:pPr>
        <w:autoSpaceDE w:val="0"/>
        <w:autoSpaceDN w:val="0"/>
        <w:adjustRightInd w:val="0"/>
        <w:spacing w:line="440" w:lineRule="exact"/>
        <w:jc w:val="both"/>
        <w:rPr>
          <w:b/>
        </w:rPr>
      </w:pPr>
      <w:r w:rsidRPr="00734D75">
        <w:rPr>
          <w:spacing w:val="-24"/>
        </w:rPr>
        <w:tab/>
      </w:r>
      <w:r w:rsidRPr="00734D75">
        <w:rPr>
          <w:b/>
        </w:rPr>
        <w:t xml:space="preserve">2.2.  Расчетные     показатели     минимально    допустимого  уровня </w:t>
      </w:r>
    </w:p>
    <w:p w:rsidR="008E1774" w:rsidRPr="00734D75" w:rsidRDefault="008E1774" w:rsidP="008E177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34D75">
        <w:rPr>
          <w:b/>
        </w:rPr>
        <w:t xml:space="preserve">        обеспеченности объектами в  области  физической  культуры и </w:t>
      </w:r>
    </w:p>
    <w:p w:rsidR="008E1774" w:rsidRPr="00734D75" w:rsidRDefault="008E1774" w:rsidP="008E177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34D75">
        <w:rPr>
          <w:b/>
        </w:rPr>
        <w:t xml:space="preserve">        спорта  и   расчетные   показатели   максимально  допустимого</w:t>
      </w:r>
    </w:p>
    <w:p w:rsidR="008E1774" w:rsidRPr="00734D75" w:rsidRDefault="008E1774" w:rsidP="008E177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34D75">
        <w:rPr>
          <w:b/>
        </w:rPr>
        <w:t xml:space="preserve">        уровня   территориальной   доступности   таких   объектов</w:t>
      </w:r>
    </w:p>
    <w:p w:rsidR="008E1774" w:rsidRPr="00734D75" w:rsidRDefault="008E1774" w:rsidP="008E177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</w:rPr>
      </w:pPr>
      <w:r w:rsidRPr="00734D75"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</w:rPr>
      </w:pPr>
      <w:r w:rsidRPr="00734D75">
        <w:rPr>
          <w:spacing w:val="-6"/>
        </w:rPr>
        <w:t xml:space="preserve">   Таблица 2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600"/>
        <w:gridCol w:w="3281"/>
      </w:tblGrid>
      <w:tr w:rsidR="008E1774" w:rsidRPr="00734D75" w:rsidTr="000D793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 xml:space="preserve">№ </w:t>
            </w:r>
            <w:proofErr w:type="spellStart"/>
            <w:proofErr w:type="gramStart"/>
            <w:r w:rsidRPr="00734D75">
              <w:t>п</w:t>
            </w:r>
            <w:proofErr w:type="spellEnd"/>
            <w:proofErr w:type="gramEnd"/>
            <w:r w:rsidRPr="00734D75">
              <w:t>/</w:t>
            </w:r>
            <w:proofErr w:type="spellStart"/>
            <w:r w:rsidRPr="00734D75"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 xml:space="preserve">Учреждение, объект, </w:t>
            </w:r>
          </w:p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Минимально допустимый уровень обеспеченности объектами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ind w:right="-275"/>
              <w:jc w:val="center"/>
            </w:pPr>
            <w:r w:rsidRPr="00734D75">
              <w:t>Максимально допустимый уровень территориальной доступности объектов</w:t>
            </w:r>
          </w:p>
        </w:tc>
      </w:tr>
      <w:tr w:rsidR="008E1774" w:rsidRPr="00734D75" w:rsidTr="000D7935"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lastRenderedPageBreak/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 w:rsidRPr="00734D75">
              <w:t>Помещения для физкультурно-оздоровительных занятий, кв</w:t>
            </w:r>
            <w:proofErr w:type="gramStart"/>
            <w:r w:rsidRPr="00734D75">
              <w:t>.м</w:t>
            </w:r>
            <w:proofErr w:type="gramEnd"/>
            <w:r w:rsidRPr="00734D75">
              <w:t>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80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734D75">
                <w:t>500 метров</w:t>
              </w:r>
            </w:smartTag>
          </w:p>
        </w:tc>
      </w:tr>
      <w:tr w:rsidR="008E1774" w:rsidRPr="00734D75" w:rsidTr="000D7935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autoSpaceDE w:val="0"/>
              <w:autoSpaceDN w:val="0"/>
              <w:adjustRightInd w:val="0"/>
              <w:jc w:val="both"/>
            </w:pPr>
            <w:r w:rsidRPr="00734D75">
              <w:t xml:space="preserve">Спортивные залы общего </w:t>
            </w:r>
          </w:p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D75">
              <w:t>пользования, кв</w:t>
            </w:r>
            <w:proofErr w:type="gramStart"/>
            <w:r w:rsidRPr="00734D75">
              <w:t>.м</w:t>
            </w:r>
            <w:proofErr w:type="gramEnd"/>
            <w:r w:rsidRPr="00734D75">
              <w:t>етров площади пола на 1 тыс. чел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540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734D75">
                <w:t>1,5 км</w:t>
              </w:r>
            </w:smartTag>
            <w:r w:rsidRPr="00734D75">
              <w:t xml:space="preserve"> </w:t>
            </w:r>
          </w:p>
        </w:tc>
      </w:tr>
      <w:tr w:rsidR="008E1774" w:rsidRPr="00734D75" w:rsidTr="000D7935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autoSpaceDE w:val="0"/>
              <w:autoSpaceDN w:val="0"/>
              <w:adjustRightInd w:val="0"/>
              <w:jc w:val="both"/>
            </w:pPr>
            <w:r w:rsidRPr="00734D75">
              <w:t>Физкультурно-оздоровительная площадка, кв</w:t>
            </w:r>
            <w:proofErr w:type="gramStart"/>
            <w:r w:rsidRPr="00734D75">
              <w:t>.м</w:t>
            </w:r>
            <w:proofErr w:type="gramEnd"/>
            <w:r w:rsidRPr="00734D75">
              <w:t>етров на 1 тыс. чел.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 xml:space="preserve"> 1500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 xml:space="preserve"> 2,0 км</w:t>
            </w:r>
          </w:p>
        </w:tc>
      </w:tr>
    </w:tbl>
    <w:p w:rsidR="008E1774" w:rsidRPr="00734D75" w:rsidRDefault="008E1774" w:rsidP="008E1774">
      <w:pPr>
        <w:autoSpaceDE w:val="0"/>
        <w:autoSpaceDN w:val="0"/>
        <w:adjustRightInd w:val="0"/>
        <w:spacing w:line="360" w:lineRule="exact"/>
        <w:jc w:val="both"/>
      </w:pP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jc w:val="both"/>
      </w:pPr>
      <w:r w:rsidRPr="00734D75">
        <w:t xml:space="preserve">Примечания:  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jc w:val="both"/>
      </w:pPr>
      <w:r w:rsidRPr="00734D75">
        <w:t xml:space="preserve">1. Доступность физкультурно-спортивных сооружений сельского значения не должна превышать 30 минут. 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</w:rPr>
      </w:pPr>
      <w:r w:rsidRPr="00734D75">
        <w:rPr>
          <w:spacing w:val="-8"/>
        </w:rPr>
        <w:t>2.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 w:rsidRPr="00734D75">
        <w:rPr>
          <w:spacing w:val="-8"/>
        </w:rPr>
        <w:t xml:space="preserve"> Ж</w:t>
      </w:r>
      <w:proofErr w:type="gramEnd"/>
      <w:r w:rsidRPr="00734D75">
        <w:rPr>
          <w:spacing w:val="-8"/>
        </w:rPr>
        <w:t xml:space="preserve"> СП 42.13330.2011 или заданием на проектирование.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b/>
        </w:rPr>
      </w:pPr>
      <w:r w:rsidRPr="00734D75">
        <w:rPr>
          <w:b/>
        </w:rPr>
        <w:t xml:space="preserve">2.3 Расчетные     показатели    минимально   допустимого    уровня 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</w:rPr>
      </w:pPr>
      <w:r w:rsidRPr="00734D75">
        <w:rPr>
          <w:b/>
        </w:rPr>
        <w:t xml:space="preserve"> обеспеченности объектами  в области  улиц и дорог и расчетные показатели  максимально  допустимого  уровня  территориальной доступности таких объектов</w:t>
      </w:r>
    </w:p>
    <w:p w:rsidR="008E1774" w:rsidRPr="00734D75" w:rsidRDefault="008E1774" w:rsidP="008E1774">
      <w:pPr>
        <w:widowControl w:val="0"/>
        <w:spacing w:line="360" w:lineRule="auto"/>
        <w:ind w:firstLine="697"/>
        <w:jc w:val="both"/>
      </w:pPr>
      <w:r w:rsidRPr="00734D75">
        <w:t xml:space="preserve"> 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734D75">
          <w:t>50 м</w:t>
        </w:r>
      </w:smartTag>
      <w:r w:rsidRPr="00734D75">
        <w:t xml:space="preserve">, а при условии применения </w:t>
      </w:r>
      <w:proofErr w:type="spellStart"/>
      <w:r w:rsidRPr="00734D75">
        <w:t>шумозащитных</w:t>
      </w:r>
      <w:proofErr w:type="spellEnd"/>
      <w:r w:rsidRPr="00734D75">
        <w:t xml:space="preserve">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 w:rsidRPr="00734D75">
          <w:t>25 м</w:t>
        </w:r>
      </w:smartTag>
      <w:r w:rsidRPr="00734D75">
        <w:t>.</w:t>
      </w:r>
    </w:p>
    <w:p w:rsidR="008E1774" w:rsidRPr="00734D75" w:rsidRDefault="008E1774" w:rsidP="008E1774">
      <w:pPr>
        <w:widowControl w:val="0"/>
        <w:spacing w:line="360" w:lineRule="auto"/>
        <w:ind w:firstLine="709"/>
        <w:jc w:val="both"/>
      </w:pPr>
      <w:r w:rsidRPr="00734D75"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734D75">
          <w:t>25 м</w:t>
        </w:r>
      </w:smartTag>
      <w:r w:rsidRPr="00734D75"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734D75">
          <w:t>5 м.</w:t>
        </w:r>
      </w:smartTag>
      <w:r w:rsidRPr="00734D75"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734D75">
          <w:t>6 м</w:t>
        </w:r>
      </w:smartTag>
      <w:r w:rsidRPr="00734D75">
        <w:t>, пригодную для проезда пожарных машин.</w:t>
      </w:r>
    </w:p>
    <w:p w:rsidR="008E1774" w:rsidRPr="00734D75" w:rsidRDefault="008E1774" w:rsidP="008E1774">
      <w:pPr>
        <w:widowControl w:val="0"/>
        <w:spacing w:line="360" w:lineRule="auto"/>
        <w:ind w:firstLine="709"/>
        <w:jc w:val="both"/>
      </w:pPr>
      <w:r w:rsidRPr="00734D75"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734D75">
          <w:t>16 м</w:t>
        </w:r>
      </w:smartTag>
      <w:r w:rsidRPr="00734D75"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 w:rsidRPr="00734D75">
          <w:t>30 м</w:t>
        </w:r>
      </w:smartTag>
      <w:r w:rsidRPr="00734D75"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8E1774" w:rsidRPr="00734D75" w:rsidRDefault="008E1774" w:rsidP="008E1774">
      <w:pPr>
        <w:widowControl w:val="0"/>
        <w:spacing w:line="360" w:lineRule="auto"/>
        <w:ind w:firstLine="720"/>
        <w:jc w:val="both"/>
      </w:pPr>
      <w:r w:rsidRPr="00734D75">
        <w:t xml:space="preserve"> Расчетные параметры улиц и дорог следует принимать по таблице 3.</w:t>
      </w:r>
    </w:p>
    <w:p w:rsidR="008E1774" w:rsidRPr="00734D75" w:rsidRDefault="008E1774" w:rsidP="008E1774">
      <w:pPr>
        <w:widowControl w:val="0"/>
        <w:spacing w:line="360" w:lineRule="auto"/>
        <w:jc w:val="right"/>
      </w:pPr>
      <w:r w:rsidRPr="00734D75">
        <w:t>Таблица 3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1"/>
        <w:gridCol w:w="2757"/>
        <w:gridCol w:w="1281"/>
        <w:gridCol w:w="1280"/>
        <w:gridCol w:w="1039"/>
        <w:gridCol w:w="1614"/>
      </w:tblGrid>
      <w:tr w:rsidR="008E1774" w:rsidRPr="00734D75" w:rsidTr="000D7935">
        <w:trPr>
          <w:trHeight w:val="1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Категория сельских улиц и дорог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Основное назначение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Расчетная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скорость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ind w:right="-85"/>
              <w:jc w:val="both"/>
            </w:pPr>
            <w:r w:rsidRPr="00734D75">
              <w:t>движения,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proofErr w:type="gramStart"/>
            <w:r w:rsidRPr="00734D75">
              <w:t>км</w:t>
            </w:r>
            <w:proofErr w:type="gramEnd"/>
            <w:r w:rsidRPr="00734D75">
              <w:t>/ч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Ширина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полосы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движения, </w:t>
            </w:r>
            <w:proofErr w:type="gramStart"/>
            <w:r w:rsidRPr="00734D75">
              <w:t>м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Число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полос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proofErr w:type="spellStart"/>
            <w:r w:rsidRPr="00734D75">
              <w:t>движе</w:t>
            </w:r>
            <w:proofErr w:type="spellEnd"/>
            <w:r w:rsidRPr="00734D75">
              <w:t>-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proofErr w:type="spellStart"/>
            <w:r w:rsidRPr="00734D75">
              <w:t>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Ширина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пешеходной части тротуара, </w:t>
            </w:r>
            <w:proofErr w:type="gramStart"/>
            <w:r w:rsidRPr="00734D75">
              <w:t>м</w:t>
            </w:r>
            <w:proofErr w:type="gramEnd"/>
          </w:p>
        </w:tc>
      </w:tr>
      <w:tr w:rsidR="008E1774" w:rsidRPr="00734D75" w:rsidTr="000D7935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Поселковая дорога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Связь </w:t>
            </w:r>
            <w:proofErr w:type="gramStart"/>
            <w:r w:rsidRPr="00734D75">
              <w:t>сельского</w:t>
            </w:r>
            <w:proofErr w:type="gramEnd"/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поселения с внешними дорогами общей сети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60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3,5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—</w:t>
            </w:r>
          </w:p>
        </w:tc>
      </w:tr>
      <w:tr w:rsidR="008E1774" w:rsidRPr="00734D75" w:rsidTr="000D79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lastRenderedPageBreak/>
              <w:t xml:space="preserve">Главная улица 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Связь жилых территорий с общественным центром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2—3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1,5—2,25</w:t>
            </w:r>
          </w:p>
        </w:tc>
      </w:tr>
      <w:tr w:rsidR="008E1774" w:rsidRPr="00734D75" w:rsidTr="000D79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Улица в жилой застройке: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основная 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1,0—1,5</w:t>
            </w:r>
          </w:p>
        </w:tc>
      </w:tr>
      <w:tr w:rsidR="008E1774" w:rsidRPr="00734D75" w:rsidTr="000D79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proofErr w:type="gramStart"/>
            <w:r w:rsidRPr="00734D75">
              <w:t>второстепенная</w:t>
            </w:r>
            <w:proofErr w:type="gramEnd"/>
            <w:r w:rsidRPr="00734D75">
              <w:t xml:space="preserve"> (переулок)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Связь между основными жилыми улицами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30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2,75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1,0</w:t>
            </w:r>
          </w:p>
        </w:tc>
      </w:tr>
      <w:tr w:rsidR="008E1774" w:rsidRPr="00734D75" w:rsidTr="000D79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проезд 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Связь жилых домов, расположенных в глубине квартала, </w:t>
            </w:r>
            <w:proofErr w:type="gramStart"/>
            <w:r w:rsidRPr="00734D75">
              <w:t>с</w:t>
            </w:r>
            <w:proofErr w:type="gramEnd"/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улицей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20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2,75—3,0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0—1,0</w:t>
            </w:r>
          </w:p>
        </w:tc>
      </w:tr>
      <w:tr w:rsidR="008E1774" w:rsidRPr="00734D75" w:rsidTr="000D79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Хозяйственный проезд,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скотопрогон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Прогон личного скота и проезд грузового транспорта к приусадебным участкам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30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 xml:space="preserve">4,5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—</w:t>
            </w:r>
          </w:p>
        </w:tc>
      </w:tr>
    </w:tbl>
    <w:p w:rsidR="008E1774" w:rsidRPr="00734D75" w:rsidRDefault="008E1774" w:rsidP="008E1774">
      <w:pPr>
        <w:widowControl w:val="0"/>
        <w:ind w:firstLine="720"/>
        <w:jc w:val="both"/>
        <w:rPr>
          <w:b/>
        </w:rPr>
      </w:pPr>
    </w:p>
    <w:p w:rsidR="008E1774" w:rsidRPr="00734D75" w:rsidRDefault="008E1774" w:rsidP="008E1774">
      <w:pPr>
        <w:widowControl w:val="0"/>
        <w:spacing w:line="276" w:lineRule="auto"/>
        <w:ind w:firstLine="720"/>
        <w:jc w:val="both"/>
        <w:rPr>
          <w:b/>
        </w:rPr>
      </w:pPr>
      <w:r w:rsidRPr="00734D75">
        <w:rPr>
          <w:b/>
        </w:rPr>
        <w:t>2.4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</w:t>
      </w:r>
    </w:p>
    <w:p w:rsidR="008E1774" w:rsidRPr="00734D75" w:rsidRDefault="008E1774" w:rsidP="008E1774">
      <w:pPr>
        <w:widowControl w:val="0"/>
        <w:spacing w:line="276" w:lineRule="auto"/>
        <w:ind w:firstLine="720"/>
        <w:jc w:val="both"/>
      </w:pPr>
      <w:r w:rsidRPr="00734D75">
        <w:t>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 w:rsidR="008E1774" w:rsidRPr="00734D75" w:rsidRDefault="008E1774" w:rsidP="008E1774">
      <w:pPr>
        <w:widowControl w:val="0"/>
        <w:jc w:val="right"/>
      </w:pPr>
      <w:r w:rsidRPr="00734D75">
        <w:t>Таблица 4</w:t>
      </w:r>
    </w:p>
    <w:tbl>
      <w:tblPr>
        <w:tblW w:w="9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261"/>
        <w:gridCol w:w="2835"/>
        <w:gridCol w:w="3057"/>
      </w:tblGrid>
      <w:tr w:rsidR="008E1774" w:rsidRPr="00734D75" w:rsidTr="000D7935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D75">
              <w:t xml:space="preserve">№ </w:t>
            </w:r>
            <w:proofErr w:type="spellStart"/>
            <w:proofErr w:type="gramStart"/>
            <w:r w:rsidRPr="00734D75">
              <w:t>п</w:t>
            </w:r>
            <w:proofErr w:type="spellEnd"/>
            <w:proofErr w:type="gramEnd"/>
            <w:r w:rsidRPr="00734D75">
              <w:t>/</w:t>
            </w:r>
            <w:proofErr w:type="spellStart"/>
            <w:r w:rsidRPr="00734D75"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D75">
              <w:t>Учреждение, организация, 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D75">
              <w:t>Минимально допустимый уровень обеспеченности объектами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D75">
              <w:t>Максимально допустимый уровень территориальной доступности объектов</w:t>
            </w:r>
          </w:p>
        </w:tc>
      </w:tr>
      <w:tr w:rsidR="008E1774" w:rsidRPr="00734D75" w:rsidTr="000D7935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34D75">
              <w:rPr>
                <w:b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34D75">
              <w:rPr>
                <w:b/>
              </w:rPr>
              <w:t>Объекты в области образования местного значения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774" w:rsidRPr="00734D75" w:rsidRDefault="008E1774" w:rsidP="000D7935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1774" w:rsidRPr="00734D75" w:rsidTr="000D7935">
        <w:trPr>
          <w:trHeight w:val="5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D75">
              <w:t>1.1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34D75">
              <w:rPr>
                <w:spacing w:val="-16"/>
              </w:rPr>
              <w:t>Детские дошкольные организации,  мест на 1 тыс. жителей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E1774" w:rsidRPr="00734D75" w:rsidTr="000D7935">
        <w:trPr>
          <w:trHeight w:val="58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774" w:rsidRPr="00734D75" w:rsidRDefault="008E1774" w:rsidP="000D7935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34D75">
              <w:t>сельские населенные пункты в составе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D75">
              <w:t>47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smartTag w:uri="urn:schemas-microsoft-com:office:smarttags" w:element="metricconverter">
              <w:smartTagPr>
                <w:attr w:name="ProductID" w:val="2 км"/>
              </w:smartTagPr>
              <w:r w:rsidRPr="00734D75">
                <w:t>2 км</w:t>
              </w:r>
            </w:smartTag>
            <w:r w:rsidRPr="00734D75">
              <w:t xml:space="preserve">  </w:t>
            </w:r>
            <w:proofErr w:type="gramStart"/>
            <w:r w:rsidRPr="00734D75">
              <w:t>пешеходной</w:t>
            </w:r>
            <w:proofErr w:type="gramEnd"/>
            <w:r w:rsidRPr="00734D75">
              <w:t xml:space="preserve"> и </w:t>
            </w:r>
          </w:p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18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734D75">
                <w:t>10 км</w:t>
              </w:r>
            </w:smartTag>
            <w:r w:rsidRPr="00734D75">
              <w:t xml:space="preserve"> транспортной доступности*</w:t>
            </w:r>
          </w:p>
        </w:tc>
      </w:tr>
      <w:tr w:rsidR="008E1774" w:rsidRPr="00734D75" w:rsidTr="000D7935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D75">
              <w:t>1.2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34D75">
              <w:t>Общеобразовательные школы, мест на 1 тыс. жителей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</w:pPr>
          </w:p>
        </w:tc>
      </w:tr>
      <w:tr w:rsidR="008E1774" w:rsidRPr="00734D75" w:rsidTr="000D7935">
        <w:trPr>
          <w:trHeight w:val="2180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774" w:rsidRPr="00734D75" w:rsidRDefault="008E1774" w:rsidP="000D7935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34D75">
              <w:t>сельские населенные пункты в составе сельского поселения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34D75">
              <w:t xml:space="preserve">98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774" w:rsidRPr="00734D75" w:rsidRDefault="008E1774" w:rsidP="000D7935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</w:pPr>
            <w:r w:rsidRPr="00734D75"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34D75">
                <w:t>2 км</w:t>
              </w:r>
            </w:smartTag>
            <w:r w:rsidRPr="00734D75"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734D75">
                <w:t>10 км</w:t>
              </w:r>
            </w:smartTag>
            <w:r w:rsidRPr="00734D75">
              <w:t xml:space="preserve"> транспортной доступности;</w:t>
            </w:r>
          </w:p>
          <w:p w:rsidR="008E1774" w:rsidRPr="00734D75" w:rsidRDefault="008E1774" w:rsidP="000D7935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</w:pPr>
            <w:r w:rsidRPr="00734D75"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34D75">
                <w:t>4 км</w:t>
              </w:r>
            </w:smartTag>
            <w:r w:rsidRPr="00734D75"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734D75">
                <w:t>10 км</w:t>
              </w:r>
            </w:smartTag>
            <w:r w:rsidRPr="00734D75">
              <w:t xml:space="preserve">  транспортной доступности*</w:t>
            </w:r>
          </w:p>
        </w:tc>
      </w:tr>
      <w:tr w:rsidR="008E1774" w:rsidRPr="00734D75" w:rsidTr="000D7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center"/>
            </w:pPr>
            <w:r w:rsidRPr="00734D75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Школы-интернаты,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мест на 1 тыс.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center"/>
            </w:pPr>
            <w:r w:rsidRPr="00734D75">
              <w:t>1,95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74" w:rsidRPr="00734D75" w:rsidRDefault="008E1774" w:rsidP="000D7935">
            <w:pPr>
              <w:widowControl w:val="0"/>
              <w:spacing w:after="100" w:afterAutospacing="1" w:line="276" w:lineRule="auto"/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30 км"/>
              </w:smartTagPr>
              <w:r w:rsidRPr="00734D75">
                <w:t>30 км</w:t>
              </w:r>
            </w:smartTag>
          </w:p>
        </w:tc>
      </w:tr>
      <w:tr w:rsidR="008E1774" w:rsidRPr="00734D75" w:rsidTr="000D7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center"/>
            </w:pPr>
            <w:r w:rsidRPr="00734D75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Межшкольный  учебно-производственный комбинат, мест на 1 тыс.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74" w:rsidRPr="00734D75" w:rsidRDefault="008E1774" w:rsidP="000D7935">
            <w:pPr>
              <w:widowControl w:val="0"/>
              <w:spacing w:line="276" w:lineRule="auto"/>
              <w:jc w:val="center"/>
            </w:pPr>
            <w:r w:rsidRPr="00734D75">
              <w:t>15,8</w:t>
            </w:r>
          </w:p>
          <w:p w:rsidR="008E1774" w:rsidRPr="00734D75" w:rsidRDefault="008E1774" w:rsidP="000D7935">
            <w:pPr>
              <w:widowControl w:val="0"/>
              <w:spacing w:line="276" w:lineRule="auto"/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74" w:rsidRPr="00734D75" w:rsidRDefault="008E1774" w:rsidP="000D7935">
            <w:pPr>
              <w:widowControl w:val="0"/>
              <w:spacing w:after="100" w:afterAutospacing="1" w:line="276" w:lineRule="auto"/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30 км"/>
              </w:smartTagPr>
              <w:r w:rsidRPr="00734D75">
                <w:t>30 км</w:t>
              </w:r>
            </w:smartTag>
            <w:r w:rsidRPr="00734D75">
              <w:t xml:space="preserve"> транспортной доступности</w:t>
            </w:r>
          </w:p>
        </w:tc>
      </w:tr>
      <w:tr w:rsidR="008E1774" w:rsidRPr="00734D75" w:rsidTr="000D7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center"/>
            </w:pPr>
            <w:r w:rsidRPr="00734D75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  <w:jc w:val="both"/>
            </w:pPr>
            <w:r w:rsidRPr="00734D75">
              <w:t>Внешкольные  учреждения, мест на 1 тыс.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74" w:rsidRPr="00734D75" w:rsidRDefault="008E1774" w:rsidP="000D7935">
            <w:pPr>
              <w:widowControl w:val="0"/>
              <w:spacing w:line="276" w:lineRule="auto"/>
            </w:pPr>
            <w:r w:rsidRPr="00734D75">
              <w:t>98,5 мест, в том числе:</w:t>
            </w:r>
          </w:p>
          <w:p w:rsidR="008E1774" w:rsidRPr="00734D75" w:rsidRDefault="008E1774" w:rsidP="000D7935">
            <w:pPr>
              <w:widowControl w:val="0"/>
              <w:spacing w:line="276" w:lineRule="auto"/>
            </w:pPr>
            <w:r w:rsidRPr="00734D75">
              <w:t>станция юных туристов –4;</w:t>
            </w:r>
          </w:p>
          <w:p w:rsidR="008E1774" w:rsidRPr="00734D75" w:rsidRDefault="008E1774" w:rsidP="000D7935">
            <w:pPr>
              <w:widowControl w:val="0"/>
              <w:spacing w:line="276" w:lineRule="auto"/>
            </w:pPr>
            <w:r w:rsidRPr="00734D75">
              <w:t>спортивная школа – 20;</w:t>
            </w:r>
          </w:p>
          <w:p w:rsidR="008E1774" w:rsidRPr="00734D75" w:rsidRDefault="008E1774" w:rsidP="000D7935">
            <w:pPr>
              <w:widowControl w:val="0"/>
              <w:spacing w:line="276" w:lineRule="auto"/>
            </w:pPr>
            <w:r w:rsidRPr="00734D75">
              <w:t>детская школа искусств или музыкальная, художественная, хореографическая школа – 12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74" w:rsidRPr="00734D75" w:rsidRDefault="008E1774" w:rsidP="000D7935">
            <w:pPr>
              <w:widowControl w:val="0"/>
              <w:spacing w:after="100" w:afterAutospacing="1" w:line="276" w:lineRule="auto"/>
              <w:ind w:left="-108" w:right="-108"/>
              <w:jc w:val="center"/>
            </w:pPr>
            <w:smartTag w:uri="urn:schemas-microsoft-com:office:smarttags" w:element="metricconverter">
              <w:smartTagPr>
                <w:attr w:name="ProductID" w:val="30 км"/>
              </w:smartTagPr>
              <w:r w:rsidRPr="00734D75">
                <w:t>30 км</w:t>
              </w:r>
            </w:smartTag>
          </w:p>
        </w:tc>
      </w:tr>
    </w:tbl>
    <w:p w:rsidR="008E1774" w:rsidRPr="00734D75" w:rsidRDefault="008E1774" w:rsidP="008E1774">
      <w:pPr>
        <w:widowControl w:val="0"/>
        <w:spacing w:line="360" w:lineRule="auto"/>
        <w:ind w:firstLine="720"/>
        <w:jc w:val="both"/>
      </w:pPr>
      <w:r w:rsidRPr="00734D75">
        <w:t xml:space="preserve">Примечания к таблице 4: </w:t>
      </w:r>
    </w:p>
    <w:p w:rsidR="008E1774" w:rsidRPr="00734D75" w:rsidRDefault="008E1774" w:rsidP="008E1774">
      <w:pPr>
        <w:widowControl w:val="0"/>
        <w:spacing w:line="360" w:lineRule="auto"/>
        <w:ind w:firstLine="720"/>
        <w:jc w:val="both"/>
      </w:pPr>
      <w:r w:rsidRPr="00734D75">
        <w:t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 w:rsidR="008E1774" w:rsidRPr="00734D75" w:rsidRDefault="008E1774" w:rsidP="008E1774">
      <w:pPr>
        <w:widowControl w:val="0"/>
        <w:spacing w:line="360" w:lineRule="auto"/>
        <w:ind w:firstLine="720"/>
        <w:jc w:val="both"/>
      </w:pPr>
      <w:r w:rsidRPr="00734D75">
        <w:t>2) Вместимость организаций в области образования и размеры их земельных участков следует принимать в соответствии с требованиями приложения</w:t>
      </w:r>
      <w:proofErr w:type="gramStart"/>
      <w:r w:rsidRPr="00734D75">
        <w:t xml:space="preserve"> Ж</w:t>
      </w:r>
      <w:proofErr w:type="gramEnd"/>
      <w:r w:rsidRPr="00734D75">
        <w:t xml:space="preserve"> СП 42.13330.2011.</w:t>
      </w:r>
    </w:p>
    <w:p w:rsidR="008E1774" w:rsidRPr="00734D75" w:rsidRDefault="008E1774" w:rsidP="008E1774">
      <w:pPr>
        <w:widowControl w:val="0"/>
        <w:spacing w:line="360" w:lineRule="auto"/>
        <w:ind w:firstLine="720"/>
        <w:jc w:val="both"/>
      </w:pPr>
      <w:r w:rsidRPr="00734D75">
        <w:t>3) Размеры земельных участков организаций в области образования, не указанных в приложении</w:t>
      </w:r>
      <w:proofErr w:type="gramStart"/>
      <w:r w:rsidRPr="00734D75">
        <w:t xml:space="preserve"> Ж</w:t>
      </w:r>
      <w:proofErr w:type="gramEnd"/>
      <w:r w:rsidRPr="00734D75">
        <w:t xml:space="preserve"> СП 42.13330.2011, следует принимать по заданию на проектирование.</w:t>
      </w:r>
    </w:p>
    <w:p w:rsidR="008E1774" w:rsidRPr="00734D75" w:rsidRDefault="008E1774" w:rsidP="008E1774">
      <w:pPr>
        <w:widowControl w:val="0"/>
        <w:spacing w:line="360" w:lineRule="auto"/>
        <w:ind w:firstLine="720"/>
        <w:jc w:val="both"/>
      </w:pPr>
      <w:r w:rsidRPr="00734D75">
        <w:t>4) Участки детских дошкольных организаций не должны примыкать непосредственно к магистральным улицам.</w:t>
      </w:r>
    </w:p>
    <w:p w:rsidR="008E1774" w:rsidRPr="00734D75" w:rsidRDefault="008E1774" w:rsidP="008E1774">
      <w:pPr>
        <w:spacing w:line="360" w:lineRule="auto"/>
        <w:ind w:right="153"/>
        <w:jc w:val="both"/>
        <w:outlineLvl w:val="0"/>
        <w:rPr>
          <w:b/>
          <w:spacing w:val="-16"/>
        </w:rPr>
      </w:pPr>
    </w:p>
    <w:p w:rsidR="008E1774" w:rsidRPr="00734D75" w:rsidRDefault="008E1774" w:rsidP="008E1774">
      <w:pPr>
        <w:widowControl w:val="0"/>
        <w:autoSpaceDE w:val="0"/>
        <w:autoSpaceDN w:val="0"/>
        <w:adjustRightInd w:val="0"/>
        <w:ind w:left="1200" w:hanging="500"/>
        <w:jc w:val="both"/>
        <w:rPr>
          <w:b/>
        </w:rPr>
      </w:pPr>
      <w:r w:rsidRPr="00734D75">
        <w:rPr>
          <w:b/>
        </w:rPr>
        <w:t>2.5.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E1774" w:rsidRPr="00734D75" w:rsidRDefault="008E1774" w:rsidP="008E17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34D75"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8E1774" w:rsidRPr="00734D75" w:rsidRDefault="008E1774" w:rsidP="008E17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8E1774" w:rsidRPr="00734D75" w:rsidRDefault="008E1774" w:rsidP="008E1774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</w:pPr>
      <w:r w:rsidRPr="00734D75">
        <w:t>Таблица 3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000"/>
        <w:gridCol w:w="3074"/>
        <w:gridCol w:w="2807"/>
      </w:tblGrid>
      <w:tr w:rsidR="008E1774" w:rsidRPr="00734D75" w:rsidTr="000D793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lastRenderedPageBreak/>
              <w:t>№</w:t>
            </w:r>
          </w:p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34D75">
              <w:t>п</w:t>
            </w:r>
            <w:proofErr w:type="spellEnd"/>
            <w:proofErr w:type="gramEnd"/>
            <w:r w:rsidRPr="00734D75">
              <w:t>/</w:t>
            </w:r>
            <w:proofErr w:type="spellStart"/>
            <w:r w:rsidRPr="00734D75"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Объект,</w:t>
            </w:r>
          </w:p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Минимально допустимый уровень обеспеченности объектами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Максимально допустимый уровень доступности объектов</w:t>
            </w:r>
          </w:p>
        </w:tc>
      </w:tr>
      <w:tr w:rsidR="008E1774" w:rsidRPr="00734D75" w:rsidTr="000D793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4</w:t>
            </w:r>
          </w:p>
        </w:tc>
      </w:tr>
      <w:tr w:rsidR="008E1774" w:rsidRPr="00734D75" w:rsidTr="000D7935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</w:rPr>
            </w:pPr>
            <w:r w:rsidRPr="00734D75"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734D75">
              <w:rPr>
                <w:b/>
              </w:rPr>
              <w:t>Территории общего пользования рекреационного назначения местного значения</w:t>
            </w:r>
          </w:p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1774" w:rsidRPr="00734D75" w:rsidTr="000D7935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 w:rsidRPr="00734D75"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D75">
              <w:t>суммарная площадь озелененных территорий общего пользования, кв</w:t>
            </w:r>
            <w:proofErr w:type="gramStart"/>
            <w:r w:rsidRPr="00734D75">
              <w:t>.м</w:t>
            </w:r>
            <w:proofErr w:type="gramEnd"/>
            <w:r w:rsidRPr="00734D75">
              <w:t xml:space="preserve">/человек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E1774" w:rsidRPr="00734D75" w:rsidTr="000D7935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734D75"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</w:pPr>
            <w:r w:rsidRPr="00734D75">
              <w:t>Не нормируется</w:t>
            </w:r>
          </w:p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1774" w:rsidRPr="00734D75" w:rsidTr="000D7935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734D75">
              <w:rPr>
                <w:b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</w:pPr>
            <w:r w:rsidRPr="00734D75">
              <w:rPr>
                <w:b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1774" w:rsidRPr="00734D75" w:rsidTr="000D7935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734D75"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 w:rsidRPr="00734D75"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734D75"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734D75">
                <w:t>0,24 га</w:t>
              </w:r>
            </w:smartTag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4" w:rsidRPr="00734D75" w:rsidRDefault="008E1774" w:rsidP="000D7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D75">
              <w:t>доступность не нормируется, удаленность в соответствии с санитарными правилами</w:t>
            </w:r>
          </w:p>
        </w:tc>
      </w:tr>
    </w:tbl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jc w:val="both"/>
      </w:pP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jc w:val="both"/>
      </w:pPr>
      <w:r w:rsidRPr="00734D75">
        <w:t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 w:rsidRPr="00734D75">
        <w:t xml:space="preserve"> Ж</w:t>
      </w:r>
      <w:proofErr w:type="gramEnd"/>
      <w:r w:rsidRPr="00734D75">
        <w:t xml:space="preserve"> СП 42.13330.2011 или заданием на проектирование таких объектов. </w:t>
      </w:r>
    </w:p>
    <w:p w:rsidR="008E1774" w:rsidRPr="00734D75" w:rsidRDefault="008E1774" w:rsidP="008E1774">
      <w:pPr>
        <w:autoSpaceDE w:val="0"/>
        <w:autoSpaceDN w:val="0"/>
        <w:adjustRightInd w:val="0"/>
        <w:ind w:firstLine="539"/>
        <w:jc w:val="both"/>
        <w:rPr>
          <w:b/>
          <w:spacing w:val="-2"/>
        </w:rPr>
      </w:pPr>
    </w:p>
    <w:p w:rsidR="008E1774" w:rsidRPr="00734D75" w:rsidRDefault="008E1774" w:rsidP="008E1774">
      <w:pPr>
        <w:autoSpaceDE w:val="0"/>
        <w:autoSpaceDN w:val="0"/>
        <w:adjustRightInd w:val="0"/>
        <w:ind w:left="1100" w:hanging="400"/>
        <w:jc w:val="both"/>
        <w:rPr>
          <w:b/>
          <w:spacing w:val="-2"/>
        </w:rPr>
      </w:pPr>
      <w:r w:rsidRPr="00734D75">
        <w:rPr>
          <w:b/>
          <w:spacing w:val="-2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2"/>
        </w:rPr>
      </w:pPr>
    </w:p>
    <w:p w:rsidR="008E1774" w:rsidRPr="00734D75" w:rsidRDefault="008E1774" w:rsidP="008E1774">
      <w:pPr>
        <w:pStyle w:val="u"/>
        <w:shd w:val="clear" w:color="auto" w:fill="FFFFFF"/>
        <w:spacing w:before="0" w:beforeAutospacing="0" w:after="0" w:afterAutospacing="0" w:line="360" w:lineRule="auto"/>
        <w:ind w:firstLine="697"/>
        <w:jc w:val="both"/>
      </w:pPr>
      <w:r w:rsidRPr="00734D75"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</w:pPr>
      <w:r w:rsidRPr="00734D75">
        <w:t>социально-демографического состава и плотности населения на территории муници</w:t>
      </w:r>
      <w:r w:rsidR="0050179E" w:rsidRPr="00734D75">
        <w:t xml:space="preserve">пального образования </w:t>
      </w:r>
      <w:proofErr w:type="spellStart"/>
      <w:r w:rsidR="0050179E" w:rsidRPr="00734D75">
        <w:t>Мелет</w:t>
      </w:r>
      <w:r w:rsidRPr="00734D75">
        <w:t>ское</w:t>
      </w:r>
      <w:proofErr w:type="spellEnd"/>
      <w:r w:rsidRPr="00734D75">
        <w:t xml:space="preserve"> сельское поселение;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</w:pPr>
      <w:r w:rsidRPr="00734D75">
        <w:t>стратегии социально-экономического развития муници</w:t>
      </w:r>
      <w:r w:rsidR="0050179E" w:rsidRPr="00734D75">
        <w:t xml:space="preserve">пального образования </w:t>
      </w:r>
      <w:proofErr w:type="spellStart"/>
      <w:r w:rsidR="0050179E" w:rsidRPr="00734D75">
        <w:t>Мелет</w:t>
      </w:r>
      <w:r w:rsidRPr="00734D75">
        <w:t>ское</w:t>
      </w:r>
      <w:proofErr w:type="spellEnd"/>
      <w:r w:rsidRPr="00734D75">
        <w:t xml:space="preserve"> сельское поселение и плана мероприятий по ее реализации (при наличии); 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</w:pPr>
      <w:r w:rsidRPr="00734D75">
        <w:t>предложений  заинтересованных лиц;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</w:rPr>
      </w:pPr>
      <w:r w:rsidRPr="00734D75">
        <w:rPr>
          <w:spacing w:val="-8"/>
        </w:rPr>
        <w:t>федерального законодательства, иных градостроительных показателей и норм;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</w:rPr>
      </w:pPr>
      <w:r w:rsidRPr="00734D75">
        <w:rPr>
          <w:spacing w:val="-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19/261.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</w:pPr>
      <w:r w:rsidRPr="00734D75">
        <w:lastRenderedPageBreak/>
        <w:t>Местные нормативы направлены на повышение благоприятных условий жизни населения муници</w:t>
      </w:r>
      <w:r w:rsidR="0050179E" w:rsidRPr="00734D75">
        <w:t xml:space="preserve">пального образования </w:t>
      </w:r>
      <w:proofErr w:type="spellStart"/>
      <w:r w:rsidR="0050179E" w:rsidRPr="00734D75">
        <w:t>Мелет</w:t>
      </w:r>
      <w:r w:rsidRPr="00734D75">
        <w:t>ское</w:t>
      </w:r>
      <w:proofErr w:type="spellEnd"/>
      <w:r w:rsidRPr="00734D75">
        <w:t xml:space="preserve"> сельское поселение </w:t>
      </w:r>
      <w:proofErr w:type="spellStart"/>
      <w:r w:rsidRPr="00734D75">
        <w:t>Малмыжского</w:t>
      </w:r>
      <w:proofErr w:type="spellEnd"/>
      <w:r w:rsidRPr="00734D75">
        <w:t xml:space="preserve"> района Кировской области, устойчивое развитие его территорий.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</w:pPr>
      <w:proofErr w:type="gramStart"/>
      <w:r w:rsidRPr="00734D75"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</w:pPr>
      <w:r w:rsidRPr="00734D75"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расчетных показателей максимально допустимого уровня территориальной доступности таких объектов.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</w:pPr>
      <w:r w:rsidRPr="00734D75">
        <w:t>Обеспеченность: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</w:pPr>
      <w:r w:rsidRPr="00734D75">
        <w:t>В области  транспорта: 1 остановка на 500 человек;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</w:pPr>
      <w:r w:rsidRPr="00734D75">
        <w:t>В области физической культуры и спорта: 1 спортивный зал на 500 человек и 1 спортивная площадка на 500 человек;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</w:pPr>
      <w:r w:rsidRPr="00734D75">
        <w:t>Для объектов в иных областях: 1 кладбище на 1000 человек.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  <w:ind w:firstLine="697"/>
        <w:jc w:val="both"/>
      </w:pPr>
      <w:r w:rsidRPr="00734D75">
        <w:rPr>
          <w:b/>
          <w:i/>
        </w:rPr>
        <w:t xml:space="preserve"> </w:t>
      </w:r>
    </w:p>
    <w:p w:rsidR="008E1774" w:rsidRPr="00734D75" w:rsidRDefault="008E1774" w:rsidP="008E1774">
      <w:pPr>
        <w:autoSpaceDE w:val="0"/>
        <w:autoSpaceDN w:val="0"/>
        <w:adjustRightInd w:val="0"/>
        <w:spacing w:line="360" w:lineRule="auto"/>
      </w:pPr>
      <w:r w:rsidRPr="00734D75">
        <w:t xml:space="preserve">                                                    _______</w:t>
      </w:r>
      <w:bookmarkStart w:id="0" w:name="Par6159"/>
      <w:bookmarkEnd w:id="0"/>
      <w:r w:rsidRPr="00734D75">
        <w:t xml:space="preserve">___          </w:t>
      </w:r>
    </w:p>
    <w:p w:rsidR="006513AA" w:rsidRPr="00CA27E1" w:rsidRDefault="006513AA" w:rsidP="00CA27E1">
      <w:pPr>
        <w:spacing w:line="360" w:lineRule="auto"/>
        <w:rPr>
          <w:sz w:val="28"/>
          <w:szCs w:val="28"/>
        </w:rPr>
      </w:pPr>
    </w:p>
    <w:sectPr w:rsidR="006513AA" w:rsidRPr="00CA27E1" w:rsidSect="0050179E">
      <w:pgSz w:w="11905" w:h="16838" w:code="9"/>
      <w:pgMar w:top="567" w:right="567" w:bottom="1134" w:left="1531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74"/>
    <w:rsid w:val="000912A5"/>
    <w:rsid w:val="000E3A7A"/>
    <w:rsid w:val="000E6945"/>
    <w:rsid w:val="002A2666"/>
    <w:rsid w:val="003E4D3A"/>
    <w:rsid w:val="0050179E"/>
    <w:rsid w:val="005D2AD7"/>
    <w:rsid w:val="006513AA"/>
    <w:rsid w:val="00734D75"/>
    <w:rsid w:val="00805BEE"/>
    <w:rsid w:val="008E1774"/>
    <w:rsid w:val="00977193"/>
    <w:rsid w:val="00AF33EF"/>
    <w:rsid w:val="00C416D0"/>
    <w:rsid w:val="00C73E95"/>
    <w:rsid w:val="00CA27E1"/>
    <w:rsid w:val="00CA6E7A"/>
    <w:rsid w:val="00DB52E1"/>
    <w:rsid w:val="00FE590D"/>
    <w:rsid w:val="00FF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177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7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1"/>
    <w:basedOn w:val="a"/>
    <w:rsid w:val="008E1774"/>
    <w:pPr>
      <w:spacing w:after="60" w:line="360" w:lineRule="exact"/>
      <w:ind w:firstLine="709"/>
      <w:jc w:val="both"/>
    </w:pPr>
    <w:rPr>
      <w:sz w:val="28"/>
    </w:rPr>
  </w:style>
  <w:style w:type="paragraph" w:customStyle="1" w:styleId="u">
    <w:name w:val="u"/>
    <w:basedOn w:val="a"/>
    <w:rsid w:val="008E177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A2666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97CC10E3D999BC0BDDC948A2F3EB93CF9655926D1D5583C77E229EDB7F9CA7080E816A55AD8C2Af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2023-01-18T08:33:00Z</cp:lastPrinted>
  <dcterms:created xsi:type="dcterms:W3CDTF">2022-03-15T06:02:00Z</dcterms:created>
  <dcterms:modified xsi:type="dcterms:W3CDTF">2023-01-18T08:33:00Z</dcterms:modified>
</cp:coreProperties>
</file>